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6"/>
      </w:tblGrid>
      <w:tr w:rsidR="00474EEF" w:rsidTr="00CA4131">
        <w:trPr>
          <w:trHeight w:hRule="exact" w:val="1985"/>
        </w:trPr>
        <w:tc>
          <w:tcPr>
            <w:tcW w:w="7263" w:type="dxa"/>
            <w:tcBorders>
              <w:top w:val="nil"/>
              <w:left w:val="nil"/>
              <w:bottom w:val="nil"/>
              <w:right w:val="nil"/>
            </w:tcBorders>
            <w:shd w:val="clear" w:color="auto" w:fill="auto"/>
          </w:tcPr>
          <w:p w:rsidR="00EA5541" w:rsidRPr="00EA5541" w:rsidRDefault="002D796E" w:rsidP="00EA5541">
            <w:pPr>
              <w:spacing w:line="239" w:lineRule="exact"/>
              <w:ind w:left="2952"/>
              <w:textAlignment w:val="baseline"/>
              <w:rPr>
                <w:rFonts w:eastAsia="Arial"/>
                <w:color w:val="000000"/>
                <w:spacing w:val="4"/>
                <w:sz w:val="21"/>
                <w:szCs w:val="22"/>
                <w:lang w:eastAsia="en-US"/>
              </w:rPr>
            </w:pPr>
            <w:bookmarkStart w:id="0" w:name="_GoBack"/>
            <w:r>
              <w:rPr>
                <w:rFonts w:eastAsia="Arial"/>
                <w:color w:val="000000"/>
                <w:spacing w:val="4"/>
                <w:sz w:val="21"/>
                <w:szCs w:val="22"/>
                <w:lang w:eastAsia="en-US"/>
              </w:rPr>
              <w:t>C</w:t>
            </w:r>
            <w:r w:rsidR="00EA5541" w:rsidRPr="00EA5541">
              <w:rPr>
                <w:rFonts w:eastAsia="Arial"/>
                <w:color w:val="000000"/>
                <w:spacing w:val="4"/>
                <w:sz w:val="21"/>
                <w:szCs w:val="22"/>
                <w:lang w:eastAsia="en-US"/>
              </w:rPr>
              <w:t xml:space="preserve">lermont-Ferrand, le </w:t>
            </w:r>
            <w:r w:rsidR="00425739">
              <w:rPr>
                <w:rFonts w:eastAsia="Arial"/>
                <w:color w:val="000000"/>
                <w:spacing w:val="4"/>
                <w:sz w:val="21"/>
                <w:szCs w:val="22"/>
                <w:lang w:eastAsia="en-US"/>
              </w:rPr>
              <w:t>15 Janvier  2018</w:t>
            </w:r>
          </w:p>
          <w:p w:rsidR="00EA5541" w:rsidRPr="00EA5541" w:rsidRDefault="00EA5541" w:rsidP="00EA5541">
            <w:pPr>
              <w:spacing w:before="556" w:line="282" w:lineRule="exact"/>
              <w:ind w:left="2952"/>
              <w:textAlignment w:val="baseline"/>
              <w:rPr>
                <w:rFonts w:eastAsia="Arial"/>
                <w:color w:val="000000"/>
                <w:sz w:val="21"/>
                <w:szCs w:val="22"/>
                <w:lang w:eastAsia="en-US"/>
              </w:rPr>
            </w:pPr>
            <w:r w:rsidRPr="00EA5541">
              <w:rPr>
                <w:rFonts w:eastAsia="Arial"/>
                <w:color w:val="000000"/>
                <w:sz w:val="21"/>
                <w:szCs w:val="22"/>
                <w:lang w:eastAsia="en-US"/>
              </w:rPr>
              <w:t>Le Recteur de l'Académie de Clermont-Ferrand Chancelier des universités</w:t>
            </w:r>
          </w:p>
          <w:p w:rsidR="00037B43" w:rsidRDefault="00037B43" w:rsidP="00CA4131">
            <w:pPr>
              <w:tabs>
                <w:tab w:val="left" w:pos="3828"/>
              </w:tabs>
              <w:ind w:left="2694"/>
            </w:pPr>
          </w:p>
        </w:tc>
      </w:tr>
      <w:bookmarkEnd w:id="0"/>
      <w:tr w:rsidR="00FE527C" w:rsidTr="00CA4131">
        <w:trPr>
          <w:trHeight w:hRule="exact" w:val="2778"/>
        </w:trPr>
        <w:tc>
          <w:tcPr>
            <w:tcW w:w="7263" w:type="dxa"/>
            <w:tcBorders>
              <w:top w:val="nil"/>
              <w:left w:val="nil"/>
              <w:bottom w:val="nil"/>
              <w:right w:val="nil"/>
            </w:tcBorders>
            <w:shd w:val="clear" w:color="auto" w:fill="auto"/>
          </w:tcPr>
          <w:p w:rsidR="00FE527C" w:rsidRDefault="002D796E" w:rsidP="00CA4131">
            <w:pPr>
              <w:tabs>
                <w:tab w:val="left" w:pos="3828"/>
              </w:tabs>
              <w:ind w:left="2694"/>
            </w:pPr>
            <w:r>
              <w:t xml:space="preserve">    </w:t>
            </w:r>
            <w:r w:rsidR="0050743B">
              <w:t>à</w:t>
            </w:r>
          </w:p>
          <w:p w:rsidR="00020819" w:rsidRPr="00020819" w:rsidRDefault="00020819" w:rsidP="00020819">
            <w:pPr>
              <w:spacing w:before="275" w:line="281" w:lineRule="exact"/>
              <w:ind w:left="2952"/>
              <w:textAlignment w:val="baseline"/>
              <w:rPr>
                <w:rFonts w:eastAsia="Arial"/>
                <w:color w:val="000000"/>
                <w:sz w:val="21"/>
                <w:szCs w:val="22"/>
                <w:lang w:eastAsia="en-US"/>
              </w:rPr>
            </w:pPr>
            <w:r w:rsidRPr="00020819">
              <w:rPr>
                <w:rFonts w:eastAsia="Arial"/>
                <w:color w:val="000000"/>
                <w:sz w:val="21"/>
                <w:szCs w:val="22"/>
                <w:lang w:eastAsia="en-US"/>
              </w:rPr>
              <w:t>Mesdames et Messieurs les Recteurs d'académies</w:t>
            </w:r>
          </w:p>
          <w:p w:rsidR="00020819" w:rsidRPr="00020819" w:rsidRDefault="00020819" w:rsidP="00020819">
            <w:pPr>
              <w:spacing w:line="279" w:lineRule="exact"/>
              <w:ind w:left="2952" w:right="720"/>
              <w:textAlignment w:val="baseline"/>
              <w:rPr>
                <w:rFonts w:eastAsia="Arial"/>
                <w:color w:val="000000"/>
                <w:sz w:val="21"/>
                <w:szCs w:val="22"/>
                <w:lang w:eastAsia="en-US"/>
              </w:rPr>
            </w:pPr>
            <w:r w:rsidRPr="00020819">
              <w:rPr>
                <w:rFonts w:eastAsia="Arial"/>
                <w:color w:val="000000"/>
                <w:sz w:val="21"/>
                <w:szCs w:val="22"/>
                <w:lang w:eastAsia="en-US"/>
              </w:rPr>
              <w:t>Mesdames et Messieurs les Chefs de la Division des examens et concours Monsieur le Directeur du SIEC</w:t>
            </w:r>
          </w:p>
          <w:p w:rsidR="00A36F59" w:rsidRDefault="00A36F59" w:rsidP="00CA4131">
            <w:pPr>
              <w:tabs>
                <w:tab w:val="left" w:pos="3828"/>
              </w:tabs>
              <w:ind w:left="2694"/>
            </w:pPr>
          </w:p>
          <w:p w:rsidR="00A36F59" w:rsidRDefault="00A36F59" w:rsidP="00CA4131">
            <w:pPr>
              <w:tabs>
                <w:tab w:val="left" w:pos="3828"/>
              </w:tabs>
              <w:ind w:left="2694"/>
            </w:pPr>
          </w:p>
          <w:p w:rsidR="00A36F59" w:rsidRDefault="00A36F59" w:rsidP="00CA4131">
            <w:pPr>
              <w:tabs>
                <w:tab w:val="left" w:pos="3828"/>
              </w:tabs>
              <w:ind w:left="2694"/>
            </w:pPr>
          </w:p>
          <w:p w:rsidR="00FE527C" w:rsidRDefault="00FE527C" w:rsidP="00CA4131">
            <w:pPr>
              <w:tabs>
                <w:tab w:val="left" w:pos="3828"/>
              </w:tabs>
              <w:ind w:left="2694"/>
            </w:pPr>
          </w:p>
          <w:p w:rsidR="00FE527C" w:rsidRDefault="00FE527C" w:rsidP="006A23C2">
            <w:pPr>
              <w:tabs>
                <w:tab w:val="left" w:pos="3828"/>
              </w:tabs>
              <w:ind w:left="2694"/>
            </w:pPr>
            <w:r>
              <w:t>Clermont-Ferrand</w:t>
            </w:r>
            <w:r w:rsidR="00F1466F">
              <w:t xml:space="preserve">, le </w:t>
            </w:r>
            <w:r w:rsidR="006A23C2">
              <w:fldChar w:fldCharType="begin"/>
            </w:r>
            <w:r w:rsidR="006A23C2">
              <w:instrText xml:space="preserve"> TIME \@ "d MMMM yyyy" </w:instrText>
            </w:r>
            <w:r w:rsidR="006A23C2">
              <w:fldChar w:fldCharType="separate"/>
            </w:r>
            <w:r w:rsidR="003E2FAA">
              <w:rPr>
                <w:noProof/>
              </w:rPr>
              <w:t>3 avril 2018</w:t>
            </w:r>
            <w:r w:rsidR="006A23C2">
              <w:fldChar w:fldCharType="end"/>
            </w:r>
          </w:p>
        </w:tc>
      </w:tr>
    </w:tbl>
    <w:p w:rsidR="00C86213" w:rsidRDefault="002B2B26" w:rsidP="00C86213">
      <w:pPr>
        <w:spacing w:before="279" w:line="282" w:lineRule="exact"/>
        <w:ind w:left="720" w:right="1224" w:hanging="720"/>
        <w:jc w:val="both"/>
        <w:textAlignment w:val="baseline"/>
        <w:rPr>
          <w:rFonts w:eastAsia="Arial"/>
          <w:b/>
          <w:color w:val="000000"/>
          <w:sz w:val="21"/>
          <w:u w:val="single"/>
        </w:rPr>
      </w:pPr>
      <w:r w:rsidRPr="002D796E">
        <w:rPr>
          <w:b/>
          <w:u w:val="single"/>
        </w:rPr>
        <w:t>Objet</w:t>
      </w:r>
      <w:r w:rsidR="00AC5553">
        <w:rPr>
          <w:b/>
        </w:rPr>
        <w:t> :</w:t>
      </w:r>
      <w:r w:rsidR="00C86213" w:rsidRPr="00C86213">
        <w:rPr>
          <w:rFonts w:eastAsia="Arial"/>
          <w:b/>
          <w:color w:val="000000"/>
          <w:sz w:val="21"/>
        </w:rPr>
        <w:t xml:space="preserve"> </w:t>
      </w:r>
      <w:r w:rsidR="00C86213">
        <w:rPr>
          <w:rFonts w:eastAsia="Arial"/>
          <w:b/>
          <w:color w:val="000000"/>
          <w:sz w:val="21"/>
        </w:rPr>
        <w:t>Baccalauréat Professionnel « Métiers de la Sécurité » Session 201</w:t>
      </w:r>
      <w:r w:rsidR="00425739">
        <w:rPr>
          <w:rFonts w:eastAsia="Arial"/>
          <w:b/>
          <w:color w:val="000000"/>
          <w:sz w:val="21"/>
        </w:rPr>
        <w:t>8</w:t>
      </w:r>
    </w:p>
    <w:p w:rsidR="00C11933" w:rsidRDefault="00C11933" w:rsidP="002B2B26">
      <w:pPr>
        <w:tabs>
          <w:tab w:val="left" w:pos="3828"/>
        </w:tabs>
        <w:rPr>
          <w:b/>
        </w:rPr>
      </w:pPr>
    </w:p>
    <w:p w:rsidR="002D796E" w:rsidRDefault="002D796E" w:rsidP="002B2B26">
      <w:pPr>
        <w:tabs>
          <w:tab w:val="left" w:pos="3828"/>
        </w:tabs>
        <w:rPr>
          <w:b/>
        </w:rPr>
      </w:pPr>
      <w:r w:rsidRPr="002D796E">
        <w:rPr>
          <w:b/>
          <w:u w:val="single"/>
        </w:rPr>
        <w:t>Ref </w:t>
      </w:r>
      <w:r w:rsidR="005850CD">
        <w:rPr>
          <w:b/>
        </w:rPr>
        <w:t>: Arrêté</w:t>
      </w:r>
      <w:r>
        <w:rPr>
          <w:b/>
        </w:rPr>
        <w:t xml:space="preserve"> du 19 mars 2014, portant création du BCP « Métiers de la Sécurité »</w:t>
      </w:r>
    </w:p>
    <w:p w:rsidR="00D17DB1" w:rsidRPr="00D17DB1" w:rsidRDefault="00D17DB1" w:rsidP="002B2B26">
      <w:pPr>
        <w:tabs>
          <w:tab w:val="left" w:pos="3828"/>
        </w:tabs>
      </w:pPr>
    </w:p>
    <w:p w:rsidR="002D796E" w:rsidRDefault="002D796E" w:rsidP="002D796E">
      <w:pPr>
        <w:spacing w:before="251" w:after="54" w:line="251" w:lineRule="exact"/>
        <w:ind w:right="504"/>
        <w:jc w:val="both"/>
        <w:textAlignment w:val="baseline"/>
        <w:rPr>
          <w:rFonts w:eastAsia="Arial"/>
          <w:color w:val="000000"/>
          <w:sz w:val="21"/>
        </w:rPr>
      </w:pPr>
      <w:r>
        <w:rPr>
          <w:rFonts w:eastAsia="Arial"/>
          <w:color w:val="000000"/>
          <w:sz w:val="21"/>
        </w:rPr>
        <w:t>L'académie de Clermont-Ferrand est chargée de définir l'organisation du Baccalauréat Professionnel « Métiers de la sécurité ».</w:t>
      </w:r>
    </w:p>
    <w:p w:rsidR="00D17DB1" w:rsidRDefault="00D17DB1" w:rsidP="002B2B26">
      <w:pPr>
        <w:tabs>
          <w:tab w:val="left" w:pos="3828"/>
        </w:tabs>
      </w:pPr>
    </w:p>
    <w:tbl>
      <w:tblPr>
        <w:tblW w:w="0" w:type="auto"/>
        <w:tblLayout w:type="fixed"/>
        <w:tblCellMar>
          <w:left w:w="0" w:type="dxa"/>
          <w:right w:w="0" w:type="dxa"/>
        </w:tblCellMar>
        <w:tblLook w:val="0000" w:firstRow="0" w:lastRow="0" w:firstColumn="0" w:lastColumn="0" w:noHBand="0" w:noVBand="0"/>
      </w:tblPr>
      <w:tblGrid>
        <w:gridCol w:w="3246"/>
      </w:tblGrid>
      <w:tr w:rsidR="005032B0" w:rsidTr="00070A24">
        <w:trPr>
          <w:trHeight w:hRule="exact" w:val="220"/>
        </w:trPr>
        <w:tc>
          <w:tcPr>
            <w:tcW w:w="3246" w:type="dxa"/>
            <w:tcBorders>
              <w:top w:val="none" w:sz="0" w:space="0" w:color="000000"/>
              <w:left w:val="none" w:sz="0" w:space="0" w:color="000000"/>
              <w:bottom w:val="double" w:sz="7" w:space="0" w:color="000000"/>
              <w:right w:val="none" w:sz="0" w:space="0" w:color="000000"/>
            </w:tcBorders>
            <w:vAlign w:val="center"/>
          </w:tcPr>
          <w:p w:rsidR="005032B0" w:rsidRDefault="005032B0" w:rsidP="005850CD">
            <w:pPr>
              <w:spacing w:line="210" w:lineRule="exact"/>
              <w:textAlignment w:val="baseline"/>
              <w:rPr>
                <w:rFonts w:eastAsia="Arial"/>
                <w:b/>
                <w:color w:val="000000"/>
                <w:sz w:val="21"/>
              </w:rPr>
            </w:pPr>
            <w:r>
              <w:rPr>
                <w:rFonts w:eastAsia="Arial"/>
                <w:b/>
                <w:color w:val="000000"/>
                <w:sz w:val="21"/>
              </w:rPr>
              <w:t>I — CENTRES D'EXAMENS :</w:t>
            </w:r>
          </w:p>
        </w:tc>
      </w:tr>
    </w:tbl>
    <w:p w:rsidR="00E83B96" w:rsidRPr="005850CD" w:rsidRDefault="005850CD" w:rsidP="005850CD">
      <w:pPr>
        <w:spacing w:before="234" w:line="255" w:lineRule="exact"/>
        <w:ind w:right="72"/>
        <w:jc w:val="both"/>
        <w:textAlignment w:val="baseline"/>
        <w:rPr>
          <w:rFonts w:eastAsia="Arial"/>
          <w:color w:val="000000"/>
          <w:sz w:val="21"/>
          <w:szCs w:val="22"/>
          <w:lang w:eastAsia="en-US"/>
        </w:rPr>
      </w:pPr>
      <w:r w:rsidRPr="005850CD">
        <w:rPr>
          <w:rFonts w:eastAsia="Arial"/>
          <w:color w:val="000000"/>
          <w:sz w:val="21"/>
          <w:szCs w:val="22"/>
          <w:lang w:eastAsia="en-US"/>
        </w:rPr>
        <w:t xml:space="preserve">Des centres d'examen seront ouverts dans les lycées professionnels publics préparant au baccalauréat professionnel « </w:t>
      </w:r>
      <w:r w:rsidR="00610BE2">
        <w:rPr>
          <w:rFonts w:eastAsia="Arial"/>
          <w:color w:val="000000"/>
          <w:sz w:val="21"/>
          <w:szCs w:val="22"/>
          <w:lang w:eastAsia="en-US"/>
        </w:rPr>
        <w:t>métiers de la sécurité</w:t>
      </w:r>
      <w:r w:rsidRPr="005850CD">
        <w:rPr>
          <w:rFonts w:eastAsia="Arial"/>
          <w:color w:val="000000"/>
          <w:sz w:val="21"/>
          <w:szCs w:val="22"/>
          <w:lang w:eastAsia="en-US"/>
        </w:rPr>
        <w:t xml:space="preserve"> ».</w:t>
      </w:r>
    </w:p>
    <w:p w:rsidR="005850CD" w:rsidRDefault="005850CD" w:rsidP="005850CD">
      <w:pPr>
        <w:spacing w:line="210" w:lineRule="exact"/>
        <w:textAlignment w:val="baseline"/>
        <w:rPr>
          <w:rFonts w:eastAsia="Arial"/>
          <w:b/>
          <w:color w:val="000000"/>
          <w:sz w:val="21"/>
          <w:u w:val="double"/>
        </w:rPr>
      </w:pPr>
      <w:r w:rsidRPr="005850CD">
        <w:rPr>
          <w:rFonts w:eastAsia="Arial"/>
          <w:color w:val="000000"/>
          <w:sz w:val="21"/>
          <w:szCs w:val="22"/>
          <w:lang w:eastAsia="en-US"/>
        </w:rPr>
        <w:t>Les élèves des lycées professionnels privés sous contrat et les candidats des centres de formation d'apprentis où une formation dans cette spécialité est organisée, subiront les épreuves soit dans un établissement public, centre d'examen, soit dans leur établissement d'origine, lorsque celui-ci aura été désigné par le Recteur comme centre d'examen</w:t>
      </w:r>
      <w:r w:rsidR="00610BE2">
        <w:rPr>
          <w:rFonts w:eastAsia="Arial"/>
          <w:color w:val="000000"/>
          <w:sz w:val="21"/>
          <w:szCs w:val="22"/>
          <w:lang w:eastAsia="en-US"/>
        </w:rPr>
        <w:t>.</w:t>
      </w:r>
      <w:r w:rsidRPr="005850CD">
        <w:rPr>
          <w:rFonts w:eastAsia="Arial"/>
          <w:color w:val="000000"/>
          <w:sz w:val="21"/>
          <w:szCs w:val="22"/>
          <w:lang w:eastAsia="en-US"/>
        </w:rPr>
        <w:t xml:space="preserve"> </w:t>
      </w:r>
    </w:p>
    <w:p w:rsidR="005850CD" w:rsidRDefault="005850CD" w:rsidP="005850CD">
      <w:pPr>
        <w:spacing w:line="210" w:lineRule="exact"/>
        <w:textAlignment w:val="baseline"/>
        <w:rPr>
          <w:rFonts w:eastAsia="Arial"/>
          <w:b/>
          <w:color w:val="000000"/>
          <w:sz w:val="21"/>
          <w:u w:val="double"/>
        </w:rPr>
      </w:pPr>
    </w:p>
    <w:p w:rsidR="00B74EEF" w:rsidRDefault="005850CD" w:rsidP="005850CD">
      <w:pPr>
        <w:spacing w:line="210" w:lineRule="exact"/>
        <w:textAlignment w:val="baseline"/>
        <w:rPr>
          <w:rFonts w:eastAsia="Arial"/>
          <w:b/>
          <w:color w:val="000000"/>
          <w:sz w:val="21"/>
          <w:u w:val="double"/>
        </w:rPr>
      </w:pPr>
      <w:r w:rsidRPr="005850CD">
        <w:rPr>
          <w:rFonts w:eastAsia="Arial"/>
          <w:b/>
          <w:color w:val="000000"/>
          <w:sz w:val="21"/>
          <w:u w:val="double"/>
        </w:rPr>
        <w:t>II — DATES DES EPREUVES :</w:t>
      </w:r>
    </w:p>
    <w:p w:rsidR="005850CD" w:rsidRDefault="005850CD" w:rsidP="005850CD">
      <w:pPr>
        <w:spacing w:line="210" w:lineRule="exact"/>
        <w:textAlignment w:val="baseline"/>
        <w:rPr>
          <w:rFonts w:eastAsia="Arial"/>
          <w:b/>
          <w:color w:val="000000"/>
          <w:sz w:val="21"/>
          <w:u w:val="double"/>
        </w:rPr>
      </w:pPr>
    </w:p>
    <w:p w:rsidR="005850CD" w:rsidRPr="00DB7571" w:rsidRDefault="005850CD" w:rsidP="005850CD">
      <w:pPr>
        <w:spacing w:before="234" w:line="255" w:lineRule="exact"/>
        <w:ind w:right="72"/>
        <w:jc w:val="both"/>
        <w:textAlignment w:val="baseline"/>
        <w:rPr>
          <w:rFonts w:eastAsia="Arial"/>
          <w:color w:val="C00000"/>
          <w:sz w:val="21"/>
          <w:szCs w:val="22"/>
          <w:lang w:eastAsia="en-US"/>
        </w:rPr>
      </w:pPr>
      <w:r>
        <w:rPr>
          <w:rFonts w:eastAsia="Arial"/>
          <w:color w:val="000000"/>
          <w:sz w:val="21"/>
        </w:rPr>
        <w:t xml:space="preserve">Les épreuves écrites de la session </w:t>
      </w:r>
      <w:r w:rsidRPr="00BB0CB4">
        <w:rPr>
          <w:rFonts w:eastAsia="Arial"/>
          <w:color w:val="000000"/>
          <w:sz w:val="21"/>
        </w:rPr>
        <w:t>201</w:t>
      </w:r>
      <w:r w:rsidR="00BB0CB4" w:rsidRPr="00BB0CB4">
        <w:rPr>
          <w:rFonts w:eastAsia="Arial"/>
          <w:color w:val="000000"/>
          <w:sz w:val="21"/>
        </w:rPr>
        <w:t>8</w:t>
      </w:r>
      <w:r w:rsidR="00BB0CB4">
        <w:rPr>
          <w:rFonts w:eastAsia="Arial"/>
          <w:color w:val="000000"/>
          <w:sz w:val="21"/>
        </w:rPr>
        <w:t xml:space="preserve"> </w:t>
      </w:r>
      <w:r>
        <w:rPr>
          <w:rFonts w:eastAsia="Arial"/>
          <w:color w:val="000000"/>
          <w:sz w:val="21"/>
        </w:rPr>
        <w:t xml:space="preserve">se dérouleront selon le calendrier joint en </w:t>
      </w:r>
      <w:r w:rsidR="00766EB9" w:rsidRPr="00766EB9">
        <w:rPr>
          <w:rFonts w:eastAsia="Arial"/>
          <w:b/>
          <w:color w:val="000000"/>
          <w:sz w:val="21"/>
        </w:rPr>
        <w:t>A</w:t>
      </w:r>
      <w:r w:rsidRPr="00766EB9">
        <w:rPr>
          <w:rFonts w:eastAsia="Arial"/>
          <w:b/>
          <w:color w:val="000000"/>
          <w:sz w:val="21"/>
        </w:rPr>
        <w:t xml:space="preserve">nnexe </w:t>
      </w:r>
      <w:r w:rsidR="0048510C" w:rsidRPr="00766EB9">
        <w:rPr>
          <w:rFonts w:eastAsia="Arial"/>
          <w:b/>
          <w:color w:val="000000"/>
          <w:sz w:val="21"/>
        </w:rPr>
        <w:t>A</w:t>
      </w:r>
      <w:r w:rsidR="00DB7571" w:rsidRPr="006F33F5">
        <w:rPr>
          <w:rFonts w:eastAsia="Arial"/>
          <w:color w:val="000000"/>
          <w:sz w:val="21"/>
        </w:rPr>
        <w:t xml:space="preserve"> (horaire métropole)</w:t>
      </w:r>
    </w:p>
    <w:p w:rsidR="005850CD" w:rsidRPr="005850CD" w:rsidRDefault="005850CD" w:rsidP="005850CD">
      <w:pPr>
        <w:spacing w:before="234" w:line="255" w:lineRule="exact"/>
        <w:ind w:right="72"/>
        <w:jc w:val="both"/>
        <w:textAlignment w:val="baseline"/>
        <w:rPr>
          <w:rFonts w:eastAsia="Arial"/>
          <w:color w:val="000000"/>
          <w:sz w:val="21"/>
          <w:szCs w:val="22"/>
          <w:lang w:eastAsia="en-US"/>
        </w:rPr>
      </w:pPr>
      <w:r w:rsidRPr="005850CD">
        <w:rPr>
          <w:rFonts w:eastAsia="Arial"/>
          <w:color w:val="000000"/>
          <w:sz w:val="21"/>
          <w:szCs w:val="22"/>
          <w:lang w:eastAsia="en-US"/>
        </w:rPr>
        <w:t>L'organisation de l'épreuve facultative orale de langue vivante sera prise en charge par chaque académie.</w:t>
      </w:r>
    </w:p>
    <w:p w:rsidR="005850CD" w:rsidRDefault="005850CD" w:rsidP="005850CD">
      <w:pPr>
        <w:spacing w:before="234" w:line="255" w:lineRule="exact"/>
        <w:ind w:right="72"/>
        <w:jc w:val="both"/>
        <w:textAlignment w:val="baseline"/>
        <w:rPr>
          <w:rFonts w:eastAsia="Arial"/>
          <w:color w:val="000000"/>
          <w:sz w:val="21"/>
          <w:szCs w:val="22"/>
          <w:lang w:eastAsia="en-US"/>
        </w:rPr>
      </w:pPr>
      <w:r w:rsidRPr="005850CD">
        <w:rPr>
          <w:rFonts w:eastAsia="Arial"/>
          <w:color w:val="000000"/>
          <w:sz w:val="21"/>
          <w:szCs w:val="22"/>
          <w:lang w:eastAsia="en-US"/>
        </w:rPr>
        <w:t xml:space="preserve">L'organisation </w:t>
      </w:r>
      <w:r w:rsidR="00610BE2">
        <w:rPr>
          <w:rFonts w:eastAsia="Arial"/>
          <w:color w:val="000000"/>
          <w:sz w:val="21"/>
          <w:szCs w:val="22"/>
          <w:lang w:eastAsia="en-US"/>
        </w:rPr>
        <w:t xml:space="preserve">et l’élaboration des sujets </w:t>
      </w:r>
      <w:r w:rsidR="00610BE2" w:rsidRPr="00610BE2">
        <w:rPr>
          <w:rFonts w:eastAsia="Arial"/>
          <w:color w:val="000000"/>
          <w:sz w:val="21"/>
          <w:szCs w:val="22"/>
          <w:lang w:eastAsia="en-US"/>
        </w:rPr>
        <w:t xml:space="preserve">de l'épreuve </w:t>
      </w:r>
      <w:r w:rsidRPr="005850CD">
        <w:rPr>
          <w:rFonts w:eastAsia="Arial"/>
          <w:color w:val="000000"/>
          <w:sz w:val="21"/>
          <w:szCs w:val="22"/>
          <w:lang w:eastAsia="en-US"/>
        </w:rPr>
        <w:t>prenant en compte la formation en milieu professionnel (E3) ser</w:t>
      </w:r>
      <w:r w:rsidR="00610BE2">
        <w:rPr>
          <w:rFonts w:eastAsia="Arial"/>
          <w:color w:val="000000"/>
          <w:sz w:val="21"/>
          <w:szCs w:val="22"/>
          <w:lang w:eastAsia="en-US"/>
        </w:rPr>
        <w:t>ont</w:t>
      </w:r>
      <w:r w:rsidRPr="005850CD">
        <w:rPr>
          <w:rFonts w:eastAsia="Arial"/>
          <w:color w:val="000000"/>
          <w:sz w:val="21"/>
          <w:szCs w:val="22"/>
          <w:lang w:eastAsia="en-US"/>
        </w:rPr>
        <w:t xml:space="preserve"> prise</w:t>
      </w:r>
      <w:r w:rsidR="00610BE2">
        <w:rPr>
          <w:rFonts w:eastAsia="Arial"/>
          <w:color w:val="000000"/>
          <w:sz w:val="21"/>
          <w:szCs w:val="22"/>
          <w:lang w:eastAsia="en-US"/>
        </w:rPr>
        <w:t>s en charge par chaque académie.</w:t>
      </w:r>
    </w:p>
    <w:p w:rsidR="00FD6010" w:rsidRDefault="00FD6010" w:rsidP="00FD6010">
      <w:pPr>
        <w:spacing w:before="234" w:line="255" w:lineRule="exact"/>
        <w:ind w:left="-3261" w:right="72" w:firstLine="3261"/>
        <w:jc w:val="both"/>
        <w:textAlignment w:val="baseline"/>
        <w:rPr>
          <w:rFonts w:eastAsia="Arial"/>
          <w:color w:val="000000"/>
          <w:sz w:val="21"/>
          <w:szCs w:val="22"/>
          <w:lang w:eastAsia="en-US"/>
        </w:rPr>
        <w:sectPr w:rsidR="00FD6010" w:rsidSect="005032B0">
          <w:headerReference w:type="default" r:id="rId8"/>
          <w:footerReference w:type="default" r:id="rId9"/>
          <w:headerReference w:type="first" r:id="rId10"/>
          <w:footerReference w:type="first" r:id="rId11"/>
          <w:pgSz w:w="11906" w:h="16838" w:code="9"/>
          <w:pgMar w:top="1843" w:right="794" w:bottom="1701" w:left="3856" w:header="6" w:footer="1020" w:gutter="0"/>
          <w:cols w:space="709"/>
          <w:titlePg/>
          <w:docGrid w:linePitch="272"/>
        </w:sectPr>
      </w:pPr>
    </w:p>
    <w:p w:rsidR="00642239" w:rsidRPr="00642239" w:rsidRDefault="00642239" w:rsidP="00642239">
      <w:pPr>
        <w:spacing w:line="210" w:lineRule="exact"/>
        <w:textAlignment w:val="baseline"/>
        <w:rPr>
          <w:rFonts w:eastAsia="Arial"/>
          <w:b/>
          <w:color w:val="000000"/>
          <w:sz w:val="21"/>
          <w:u w:val="double"/>
        </w:rPr>
      </w:pPr>
      <w:r w:rsidRPr="00642239">
        <w:rPr>
          <w:rFonts w:eastAsia="Arial"/>
          <w:b/>
          <w:color w:val="000000"/>
          <w:sz w:val="21"/>
          <w:u w:val="double"/>
        </w:rPr>
        <w:lastRenderedPageBreak/>
        <w:t xml:space="preserve">III </w:t>
      </w:r>
      <w:r w:rsidRPr="005850CD">
        <w:rPr>
          <w:rFonts w:eastAsia="Arial"/>
          <w:b/>
          <w:color w:val="000000"/>
          <w:sz w:val="21"/>
          <w:u w:val="double"/>
        </w:rPr>
        <w:t>—</w:t>
      </w:r>
      <w:r w:rsidRPr="00642239">
        <w:rPr>
          <w:rFonts w:eastAsia="Arial"/>
          <w:b/>
          <w:color w:val="000000"/>
          <w:sz w:val="21"/>
          <w:u w:val="double"/>
        </w:rPr>
        <w:t xml:space="preserve"> ORGANISATION DES EPREUVES </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 xml:space="preserve">Le règlement </w:t>
      </w:r>
      <w:r w:rsidR="00766EB9">
        <w:rPr>
          <w:rFonts w:eastAsia="Arial" w:cs="Arial"/>
          <w:color w:val="000000"/>
          <w:sz w:val="21"/>
          <w:szCs w:val="21"/>
          <w:lang w:eastAsia="en-US"/>
        </w:rPr>
        <w:t xml:space="preserve">d’examen est présenté en </w:t>
      </w:r>
      <w:r w:rsidR="00766EB9" w:rsidRPr="00766EB9">
        <w:rPr>
          <w:rFonts w:eastAsia="Arial" w:cs="Arial"/>
          <w:b/>
          <w:color w:val="000000"/>
          <w:sz w:val="21"/>
          <w:szCs w:val="21"/>
          <w:lang w:eastAsia="en-US"/>
        </w:rPr>
        <w:t>A</w:t>
      </w:r>
      <w:r w:rsidRPr="00766EB9">
        <w:rPr>
          <w:rFonts w:eastAsia="Arial" w:cs="Arial"/>
          <w:b/>
          <w:color w:val="000000"/>
          <w:sz w:val="21"/>
          <w:szCs w:val="21"/>
          <w:lang w:eastAsia="en-US"/>
        </w:rPr>
        <w:t>nnexe B</w:t>
      </w:r>
    </w:p>
    <w:p w:rsidR="00642239" w:rsidRPr="00B02BE4" w:rsidRDefault="00642239" w:rsidP="00B02BE4">
      <w:pPr>
        <w:pBdr>
          <w:top w:val="single" w:sz="4" w:space="1" w:color="auto"/>
          <w:left w:val="single" w:sz="4" w:space="4" w:color="auto"/>
          <w:bottom w:val="single" w:sz="4" w:space="1" w:color="auto"/>
          <w:right w:val="single" w:sz="4" w:space="4" w:color="auto"/>
        </w:pBdr>
        <w:shd w:val="clear" w:color="auto" w:fill="D9D9D9" w:themeFill="background1" w:themeFillShade="D9"/>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E1 - Épreuve scientifique et technique</w:t>
      </w:r>
      <w:r w:rsidR="00B02BE4" w:rsidRPr="00B02BE4">
        <w:rPr>
          <w:rFonts w:eastAsia="Arial" w:cs="Arial"/>
          <w:color w:val="000000"/>
          <w:sz w:val="21"/>
          <w:szCs w:val="21"/>
          <w:lang w:eastAsia="en-US"/>
        </w:rPr>
        <w:t xml:space="preserve"> </w:t>
      </w:r>
      <w:r w:rsidR="00F43C96" w:rsidRPr="00B02BE4">
        <w:rPr>
          <w:rFonts w:eastAsia="Arial" w:cs="Arial"/>
          <w:color w:val="000000"/>
          <w:sz w:val="21"/>
          <w:szCs w:val="21"/>
          <w:lang w:eastAsia="en-US"/>
        </w:rPr>
        <w:t>(COEF</w:t>
      </w:r>
      <w:r w:rsidR="00B02BE4" w:rsidRPr="00B02BE4">
        <w:rPr>
          <w:rFonts w:eastAsia="Arial" w:cs="Arial"/>
          <w:color w:val="000000"/>
          <w:sz w:val="21"/>
          <w:szCs w:val="21"/>
          <w:lang w:eastAsia="en-US"/>
        </w:rPr>
        <w:t xml:space="preserve"> 2)</w:t>
      </w:r>
    </w:p>
    <w:p w:rsidR="00642239" w:rsidRPr="00B02BE4" w:rsidRDefault="00642239" w:rsidP="00B02BE4">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Cette épreuv</w:t>
      </w:r>
      <w:r w:rsidR="00B02BE4" w:rsidRPr="00B02BE4">
        <w:rPr>
          <w:rFonts w:eastAsia="Arial" w:cs="Arial"/>
          <w:color w:val="000000"/>
          <w:sz w:val="21"/>
          <w:szCs w:val="21"/>
          <w:lang w:eastAsia="en-US"/>
        </w:rPr>
        <w:t>e comprend deux sous-épreuves (</w:t>
      </w:r>
      <w:r w:rsidRPr="00B02BE4">
        <w:rPr>
          <w:rFonts w:eastAsia="Arial" w:cs="Arial"/>
          <w:color w:val="000000"/>
          <w:sz w:val="21"/>
          <w:szCs w:val="21"/>
          <w:lang w:eastAsia="en-US"/>
        </w:rPr>
        <w:t>E11 et E12</w:t>
      </w:r>
      <w:r w:rsidR="00B02BE4" w:rsidRPr="00B02BE4">
        <w:rPr>
          <w:rFonts w:eastAsia="Arial" w:cs="Arial"/>
          <w:color w:val="000000"/>
          <w:sz w:val="21"/>
          <w:szCs w:val="21"/>
          <w:lang w:eastAsia="en-US"/>
        </w:rPr>
        <w:t>)</w:t>
      </w:r>
    </w:p>
    <w:p w:rsidR="00F43C96" w:rsidRPr="00610BE2" w:rsidRDefault="00642239" w:rsidP="00F43C96">
      <w:pPr>
        <w:pStyle w:val="Paragraphedeliste"/>
        <w:numPr>
          <w:ilvl w:val="0"/>
          <w:numId w:val="2"/>
        </w:numPr>
        <w:spacing w:before="120" w:line="360" w:lineRule="auto"/>
        <w:ind w:right="72"/>
        <w:contextualSpacing w:val="0"/>
        <w:jc w:val="both"/>
        <w:textAlignment w:val="baseline"/>
        <w:rPr>
          <w:rFonts w:eastAsia="Arial" w:cs="Arial"/>
          <w:b/>
          <w:color w:val="000000"/>
          <w:sz w:val="21"/>
          <w:szCs w:val="21"/>
          <w:u w:val="single"/>
          <w:lang w:eastAsia="en-US"/>
        </w:rPr>
      </w:pPr>
      <w:r w:rsidRPr="00610BE2">
        <w:rPr>
          <w:rFonts w:eastAsia="Arial" w:cs="Arial"/>
          <w:b/>
          <w:color w:val="000000"/>
          <w:sz w:val="21"/>
          <w:szCs w:val="21"/>
          <w:u w:val="single"/>
          <w:lang w:eastAsia="en-US"/>
        </w:rPr>
        <w:t>Sous-épr</w:t>
      </w:r>
      <w:r w:rsidR="00B02BE4" w:rsidRPr="00610BE2">
        <w:rPr>
          <w:rFonts w:eastAsia="Arial" w:cs="Arial"/>
          <w:b/>
          <w:color w:val="000000"/>
          <w:sz w:val="21"/>
          <w:szCs w:val="21"/>
          <w:u w:val="single"/>
          <w:lang w:eastAsia="en-US"/>
        </w:rPr>
        <w:t>euve E 11 – Économie-Droit (U</w:t>
      </w:r>
      <w:r w:rsidRPr="00610BE2">
        <w:rPr>
          <w:rFonts w:eastAsia="Arial" w:cs="Arial"/>
          <w:b/>
          <w:color w:val="000000"/>
          <w:sz w:val="21"/>
          <w:szCs w:val="21"/>
          <w:u w:val="single"/>
          <w:lang w:eastAsia="en-US"/>
        </w:rPr>
        <w:t>11</w:t>
      </w:r>
      <w:r w:rsidR="00B02BE4" w:rsidRPr="00610BE2">
        <w:rPr>
          <w:rFonts w:eastAsia="Arial" w:cs="Arial"/>
          <w:b/>
          <w:color w:val="000000"/>
          <w:sz w:val="21"/>
          <w:szCs w:val="21"/>
          <w:u w:val="single"/>
          <w:lang w:eastAsia="en-US"/>
        </w:rPr>
        <w:t>) — Coef.1</w:t>
      </w:r>
    </w:p>
    <w:p w:rsidR="006538D4" w:rsidRDefault="0048510C" w:rsidP="006538D4">
      <w:pPr>
        <w:spacing w:before="120" w:after="120" w:line="240" w:lineRule="exact"/>
        <w:ind w:right="74"/>
        <w:contextualSpacing/>
        <w:jc w:val="both"/>
        <w:textAlignment w:val="baseline"/>
        <w:rPr>
          <w:rFonts w:eastAsia="Arial" w:cs="Arial"/>
          <w:color w:val="000000"/>
          <w:sz w:val="21"/>
          <w:szCs w:val="21"/>
          <w:lang w:eastAsia="en-US"/>
        </w:rPr>
      </w:pPr>
      <w:r w:rsidRPr="00B02BE4">
        <w:rPr>
          <w:rFonts w:eastAsia="Arial" w:cs="Arial"/>
          <w:color w:val="000000"/>
          <w:sz w:val="21"/>
          <w:szCs w:val="21"/>
          <w:lang w:eastAsia="en-US"/>
        </w:rPr>
        <w:t>Objectif</w:t>
      </w:r>
      <w:r>
        <w:rPr>
          <w:rFonts w:eastAsia="Arial" w:cs="Arial"/>
          <w:color w:val="000000"/>
          <w:sz w:val="21"/>
          <w:szCs w:val="21"/>
          <w:lang w:eastAsia="en-US"/>
        </w:rPr>
        <w:t xml:space="preserve"> : </w:t>
      </w:r>
      <w:r w:rsidR="00F43C96" w:rsidRPr="00F43C96">
        <w:rPr>
          <w:rFonts w:eastAsia="Arial" w:cs="Arial"/>
          <w:color w:val="000000"/>
          <w:sz w:val="21"/>
          <w:szCs w:val="21"/>
          <w:lang w:eastAsia="en-US"/>
        </w:rPr>
        <w:t>Cette sous-épreuve a pour objectif d’évaluer, chez les candidats, le niveau de compréhension et d’analyse :</w:t>
      </w:r>
    </w:p>
    <w:p w:rsidR="00F43C96" w:rsidRPr="006538D4" w:rsidRDefault="00F43C96" w:rsidP="00031767">
      <w:pPr>
        <w:pStyle w:val="Paragraphedeliste"/>
        <w:numPr>
          <w:ilvl w:val="0"/>
          <w:numId w:val="14"/>
        </w:numPr>
        <w:spacing w:before="120" w:after="120" w:line="240" w:lineRule="exact"/>
        <w:ind w:left="426" w:right="74" w:hanging="284"/>
        <w:contextualSpacing w:val="0"/>
        <w:jc w:val="both"/>
        <w:textAlignment w:val="baseline"/>
        <w:rPr>
          <w:rFonts w:eastAsia="Arial" w:cs="Arial"/>
          <w:color w:val="000000"/>
          <w:sz w:val="21"/>
          <w:szCs w:val="21"/>
          <w:lang w:eastAsia="en-US"/>
        </w:rPr>
      </w:pPr>
      <w:r w:rsidRPr="006538D4">
        <w:rPr>
          <w:rFonts w:eastAsia="Arial" w:cs="Arial"/>
          <w:color w:val="000000"/>
          <w:sz w:val="21"/>
          <w:szCs w:val="21"/>
          <w:lang w:eastAsia="en-US"/>
        </w:rPr>
        <w:t>de l’organisation économique et juridique de la société contemporaine,</w:t>
      </w:r>
    </w:p>
    <w:p w:rsidR="0048510C" w:rsidRPr="00DB7571" w:rsidRDefault="00F43C96" w:rsidP="00031767">
      <w:pPr>
        <w:pStyle w:val="Paragraphedeliste"/>
        <w:keepLines/>
        <w:numPr>
          <w:ilvl w:val="0"/>
          <w:numId w:val="14"/>
        </w:numPr>
        <w:spacing w:before="120" w:after="120" w:line="240" w:lineRule="exact"/>
        <w:ind w:left="426" w:right="74" w:hanging="284"/>
        <w:contextualSpacing w:val="0"/>
        <w:jc w:val="both"/>
        <w:textAlignment w:val="baseline"/>
        <w:rPr>
          <w:rFonts w:eastAsia="Arial" w:cs="Arial"/>
          <w:color w:val="000000"/>
          <w:sz w:val="21"/>
          <w:szCs w:val="21"/>
          <w:lang w:eastAsia="en-US"/>
        </w:rPr>
      </w:pPr>
      <w:r w:rsidRPr="00DB7571">
        <w:rPr>
          <w:rFonts w:eastAsia="Arial" w:cs="Arial"/>
          <w:color w:val="000000"/>
          <w:sz w:val="21"/>
          <w:szCs w:val="21"/>
          <w:lang w:eastAsia="en-US"/>
        </w:rPr>
        <w:t>des contextes dans lesquels s’exercent les activités professionnelles caractéristiques du diplôme</w:t>
      </w:r>
      <w:r w:rsidR="006D6937" w:rsidRPr="00DB7571">
        <w:rPr>
          <w:rFonts w:eastAsia="Arial" w:cs="Arial"/>
          <w:color w:val="000000"/>
          <w:sz w:val="21"/>
          <w:szCs w:val="21"/>
          <w:lang w:eastAsia="en-US"/>
        </w:rPr>
        <w:t xml:space="preserve"> considéré</w:t>
      </w:r>
      <w:r w:rsidRPr="00DB7571">
        <w:rPr>
          <w:rFonts w:eastAsia="Arial" w:cs="Arial"/>
          <w:color w:val="000000"/>
          <w:sz w:val="21"/>
          <w:szCs w:val="21"/>
          <w:lang w:eastAsia="en-US"/>
        </w:rPr>
        <w:t>.</w:t>
      </w:r>
    </w:p>
    <w:p w:rsidR="00610BE2" w:rsidRDefault="00610BE2" w:rsidP="00F43C96">
      <w:pPr>
        <w:keepLines/>
        <w:spacing w:before="120" w:after="120" w:line="240" w:lineRule="exact"/>
        <w:ind w:left="454" w:right="74"/>
        <w:contextualSpacing/>
        <w:jc w:val="both"/>
        <w:textAlignment w:val="baseline"/>
        <w:rPr>
          <w:rFonts w:eastAsia="Arial" w:cs="Arial"/>
          <w:color w:val="000000"/>
          <w:sz w:val="21"/>
          <w:szCs w:val="21"/>
          <w:lang w:eastAsia="en-US"/>
        </w:rPr>
      </w:pPr>
      <w:r>
        <w:rPr>
          <w:rFonts w:eastAsia="Arial" w:cs="Arial"/>
          <w:color w:val="000000"/>
          <w:sz w:val="21"/>
          <w:szCs w:val="21"/>
          <w:lang w:eastAsia="en-US"/>
        </w:rPr>
        <w:t>L’évaluation de cette épreuve se fait sous la forme ponctuelle pour tous les candidats, hors formation continue (</w:t>
      </w:r>
      <w:r w:rsidRPr="00610BE2">
        <w:rPr>
          <w:rFonts w:eastAsia="Arial" w:cs="Arial"/>
          <w:color w:val="000000"/>
          <w:sz w:val="21"/>
          <w:szCs w:val="21"/>
          <w:lang w:eastAsia="en-US"/>
        </w:rPr>
        <w:t>arrêté du 9 juillet 2015</w:t>
      </w:r>
      <w:r>
        <w:rPr>
          <w:rFonts w:eastAsia="Arial" w:cs="Arial"/>
          <w:color w:val="000000"/>
          <w:sz w:val="21"/>
          <w:szCs w:val="21"/>
          <w:lang w:eastAsia="en-US"/>
        </w:rPr>
        <w:t xml:space="preserve">), </w:t>
      </w:r>
      <w:r w:rsidRPr="0048510C">
        <w:rPr>
          <w:rFonts w:eastAsia="Arial" w:cs="Arial"/>
          <w:b/>
          <w:color w:val="000000"/>
          <w:sz w:val="21"/>
          <w:szCs w:val="21"/>
          <w:lang w:eastAsia="en-US"/>
        </w:rPr>
        <w:t>durée 2h30</w:t>
      </w:r>
      <w:r>
        <w:rPr>
          <w:rFonts w:eastAsia="Arial" w:cs="Arial"/>
          <w:color w:val="000000"/>
          <w:sz w:val="21"/>
          <w:szCs w:val="21"/>
          <w:lang w:eastAsia="en-US"/>
        </w:rPr>
        <w:t>.</w:t>
      </w:r>
    </w:p>
    <w:p w:rsidR="00485A63" w:rsidRDefault="00485A63" w:rsidP="00BE3F5E">
      <w:pPr>
        <w:keepLines/>
        <w:spacing w:before="120" w:after="120" w:line="240" w:lineRule="exact"/>
        <w:ind w:right="74"/>
        <w:contextualSpacing/>
        <w:jc w:val="both"/>
        <w:textAlignment w:val="baseline"/>
        <w:rPr>
          <w:rFonts w:eastAsia="Arial" w:cs="Arial"/>
          <w:color w:val="000000"/>
          <w:sz w:val="21"/>
          <w:szCs w:val="21"/>
          <w:lang w:eastAsia="en-US"/>
        </w:rPr>
      </w:pPr>
    </w:p>
    <w:p w:rsidR="00642239" w:rsidRPr="00610BE2" w:rsidRDefault="00642239" w:rsidP="004A7E90">
      <w:pPr>
        <w:pStyle w:val="Paragraphedeliste"/>
        <w:numPr>
          <w:ilvl w:val="0"/>
          <w:numId w:val="2"/>
        </w:numPr>
        <w:spacing w:before="234" w:line="255" w:lineRule="exact"/>
        <w:ind w:right="72"/>
        <w:jc w:val="both"/>
        <w:textAlignment w:val="baseline"/>
        <w:rPr>
          <w:rFonts w:eastAsia="Arial" w:cs="Arial"/>
          <w:b/>
          <w:color w:val="000000"/>
          <w:sz w:val="21"/>
          <w:szCs w:val="21"/>
          <w:u w:val="single"/>
          <w:lang w:eastAsia="en-US"/>
        </w:rPr>
      </w:pPr>
      <w:r w:rsidRPr="00610BE2">
        <w:rPr>
          <w:rFonts w:eastAsia="Arial" w:cs="Arial"/>
          <w:b/>
          <w:color w:val="000000"/>
          <w:sz w:val="21"/>
          <w:szCs w:val="21"/>
          <w:u w:val="single"/>
          <w:lang w:eastAsia="en-US"/>
        </w:rPr>
        <w:t>Sous-épreuve E12 – Mathématiques</w:t>
      </w:r>
      <w:r w:rsidR="00610BE2" w:rsidRPr="00610BE2">
        <w:rPr>
          <w:rFonts w:eastAsia="Arial" w:cs="Arial"/>
          <w:b/>
          <w:color w:val="000000"/>
          <w:sz w:val="21"/>
          <w:szCs w:val="21"/>
          <w:u w:val="single"/>
          <w:lang w:eastAsia="en-US"/>
        </w:rPr>
        <w:t>-coefficient 1</w:t>
      </w:r>
    </w:p>
    <w:p w:rsidR="00F86871" w:rsidRDefault="00F86871" w:rsidP="00F86871">
      <w:pPr>
        <w:spacing w:before="267" w:line="253" w:lineRule="exact"/>
        <w:ind w:left="72" w:right="72"/>
        <w:jc w:val="both"/>
        <w:textAlignment w:val="baseline"/>
        <w:rPr>
          <w:rFonts w:eastAsia="Arial" w:cs="Arial"/>
          <w:color w:val="000000"/>
          <w:sz w:val="21"/>
          <w:szCs w:val="21"/>
          <w:lang w:eastAsia="en-US"/>
        </w:rPr>
      </w:pPr>
      <w:r>
        <w:rPr>
          <w:rFonts w:eastAsia="Arial"/>
          <w:color w:val="000000"/>
          <w:sz w:val="21"/>
        </w:rPr>
        <w:t xml:space="preserve">Les modalités d'évaluation des mathématiques sont définies par l'arrêté du 13 avril 2010 (BO n° 20 du 20 mai 2010) qu'il s'agisse de l'épreuve ponctuelle ou du contrôle en cours de formation. </w:t>
      </w:r>
    </w:p>
    <w:p w:rsidR="00485A63" w:rsidRPr="00B02BE4" w:rsidRDefault="00485A63" w:rsidP="00485A63">
      <w:pPr>
        <w:pBdr>
          <w:top w:val="single" w:sz="4" w:space="1" w:color="auto"/>
          <w:left w:val="single" w:sz="4" w:space="4" w:color="auto"/>
          <w:bottom w:val="single" w:sz="4" w:space="1" w:color="auto"/>
          <w:right w:val="single" w:sz="4" w:space="4" w:color="auto"/>
        </w:pBdr>
        <w:shd w:val="clear" w:color="auto" w:fill="D9D9D9" w:themeFill="background1" w:themeFillShade="D9"/>
        <w:spacing w:before="234" w:line="255" w:lineRule="exact"/>
        <w:ind w:right="72"/>
        <w:jc w:val="both"/>
        <w:textAlignment w:val="baseline"/>
        <w:rPr>
          <w:rFonts w:eastAsia="Arial" w:cs="Arial"/>
          <w:color w:val="000000"/>
          <w:sz w:val="21"/>
          <w:szCs w:val="21"/>
          <w:lang w:eastAsia="en-US"/>
        </w:rPr>
      </w:pPr>
      <w:r>
        <w:rPr>
          <w:rFonts w:eastAsia="Arial" w:cs="Arial"/>
          <w:color w:val="000000"/>
          <w:sz w:val="21"/>
          <w:szCs w:val="21"/>
          <w:lang w:eastAsia="en-US"/>
        </w:rPr>
        <w:t>E2 Etude de situations professionnelles</w:t>
      </w:r>
      <w:r w:rsidRPr="00B02BE4">
        <w:rPr>
          <w:rFonts w:eastAsia="Arial" w:cs="Arial"/>
          <w:color w:val="000000"/>
          <w:sz w:val="21"/>
          <w:szCs w:val="21"/>
          <w:lang w:eastAsia="en-US"/>
        </w:rPr>
        <w:t xml:space="preserve"> - (</w:t>
      </w:r>
      <w:r w:rsidR="00B43BCF">
        <w:rPr>
          <w:rFonts w:eastAsia="Arial" w:cs="Arial"/>
          <w:color w:val="000000"/>
          <w:sz w:val="21"/>
          <w:szCs w:val="21"/>
          <w:lang w:eastAsia="en-US"/>
        </w:rPr>
        <w:t>coefficient 4</w:t>
      </w:r>
      <w:r w:rsidRPr="00B02BE4">
        <w:rPr>
          <w:rFonts w:eastAsia="Arial" w:cs="Arial"/>
          <w:color w:val="000000"/>
          <w:sz w:val="21"/>
          <w:szCs w:val="21"/>
          <w:lang w:eastAsia="en-US"/>
        </w:rPr>
        <w:t>)</w:t>
      </w:r>
    </w:p>
    <w:p w:rsidR="00485A63"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Objectif</w:t>
      </w:r>
      <w:r w:rsidR="00C25E69">
        <w:rPr>
          <w:rFonts w:eastAsia="Arial" w:cs="Arial"/>
          <w:color w:val="000000"/>
          <w:sz w:val="21"/>
          <w:szCs w:val="21"/>
          <w:lang w:eastAsia="en-US"/>
        </w:rPr>
        <w:t xml:space="preserve"> : </w:t>
      </w:r>
      <w:r w:rsidRPr="00B02BE4">
        <w:rPr>
          <w:rFonts w:eastAsia="Arial" w:cs="Arial"/>
          <w:color w:val="000000"/>
          <w:sz w:val="21"/>
          <w:szCs w:val="21"/>
          <w:lang w:eastAsia="en-US"/>
        </w:rPr>
        <w:t xml:space="preserve">Cette épreuve vise à apprécier l’aptitude du candidat à mobiliser ses compétences et ses connaissances pour analyser des situations à caractère professionnel et résoudre </w:t>
      </w:r>
      <w:r w:rsidR="00031767" w:rsidRPr="00B02BE4">
        <w:rPr>
          <w:rFonts w:eastAsia="Arial" w:cs="Arial"/>
          <w:color w:val="000000"/>
          <w:sz w:val="21"/>
          <w:szCs w:val="21"/>
          <w:lang w:eastAsia="en-US"/>
        </w:rPr>
        <w:t>des problèmes liés</w:t>
      </w:r>
      <w:r w:rsidRPr="00B02BE4">
        <w:rPr>
          <w:rFonts w:eastAsia="Arial" w:cs="Arial"/>
          <w:color w:val="000000"/>
          <w:sz w:val="21"/>
          <w:szCs w:val="21"/>
          <w:lang w:eastAsia="en-US"/>
        </w:rPr>
        <w:t xml:space="preserve"> à l’exercice de la profession.</w:t>
      </w:r>
    </w:p>
    <w:p w:rsidR="001D239B" w:rsidRDefault="001D239B" w:rsidP="00642239">
      <w:pPr>
        <w:spacing w:before="234" w:line="255" w:lineRule="exact"/>
        <w:ind w:right="72"/>
        <w:jc w:val="both"/>
        <w:textAlignment w:val="baseline"/>
        <w:rPr>
          <w:rFonts w:eastAsia="Arial" w:cs="Arial"/>
          <w:color w:val="000000"/>
          <w:sz w:val="21"/>
          <w:szCs w:val="21"/>
          <w:lang w:eastAsia="en-US"/>
        </w:rPr>
      </w:pPr>
      <w:r>
        <w:rPr>
          <w:rFonts w:eastAsia="Arial" w:cs="Arial"/>
          <w:color w:val="000000"/>
          <w:sz w:val="21"/>
          <w:szCs w:val="21"/>
          <w:lang w:eastAsia="en-US"/>
        </w:rPr>
        <w:t>Elle se passe sous la forme ponctuelle écrite (</w:t>
      </w:r>
      <w:r w:rsidRPr="0048510C">
        <w:rPr>
          <w:rFonts w:eastAsia="Arial" w:cs="Arial"/>
          <w:b/>
          <w:color w:val="000000"/>
          <w:sz w:val="21"/>
          <w:szCs w:val="21"/>
          <w:lang w:eastAsia="en-US"/>
        </w:rPr>
        <w:t>durée 3 heures</w:t>
      </w:r>
      <w:r>
        <w:rPr>
          <w:rFonts w:eastAsia="Arial" w:cs="Arial"/>
          <w:color w:val="000000"/>
          <w:sz w:val="21"/>
          <w:szCs w:val="21"/>
          <w:lang w:eastAsia="en-US"/>
        </w:rPr>
        <w:t>) pour tous les candidats hors formation continue.</w:t>
      </w:r>
    </w:p>
    <w:p w:rsidR="001D239B" w:rsidRDefault="001D239B" w:rsidP="001D239B">
      <w:pPr>
        <w:rPr>
          <w:rFonts w:eastAsia="Arial" w:cs="Arial"/>
          <w:color w:val="000000"/>
          <w:sz w:val="21"/>
          <w:szCs w:val="21"/>
          <w:lang w:eastAsia="en-US"/>
        </w:rPr>
      </w:pPr>
      <w:r w:rsidRPr="001D239B">
        <w:rPr>
          <w:rFonts w:eastAsia="Arial" w:cs="Arial"/>
          <w:color w:val="000000"/>
          <w:sz w:val="21"/>
          <w:szCs w:val="21"/>
          <w:lang w:eastAsia="en-US"/>
        </w:rPr>
        <w:t>L’épreuve prend la forme d’une étude de cas conçue à partir d’un contexte professionnel, mettant en œuvre une ou plusieurs situations caractéristiques de la profession. Elle s’appuie sur des documents destinés à situer le contexte et nécessaires au traitement des différentes questions.</w:t>
      </w:r>
    </w:p>
    <w:p w:rsidR="009036E8" w:rsidRDefault="009036E8" w:rsidP="001D239B">
      <w:pPr>
        <w:rPr>
          <w:rFonts w:eastAsia="Arial" w:cs="Arial"/>
          <w:color w:val="000000"/>
          <w:sz w:val="21"/>
          <w:szCs w:val="21"/>
          <w:lang w:eastAsia="en-US"/>
        </w:rPr>
      </w:pPr>
    </w:p>
    <w:p w:rsidR="009036E8" w:rsidRPr="00C16204" w:rsidRDefault="009036E8" w:rsidP="001D239B">
      <w:pPr>
        <w:rPr>
          <w:rFonts w:eastAsia="Arial" w:cs="Arial"/>
          <w:color w:val="000000"/>
          <w:sz w:val="21"/>
          <w:szCs w:val="21"/>
          <w:lang w:eastAsia="en-US"/>
        </w:rPr>
      </w:pPr>
      <w:r w:rsidRPr="00C16204">
        <w:rPr>
          <w:rFonts w:eastAsia="Arial" w:cs="Arial"/>
          <w:color w:val="000000"/>
          <w:sz w:val="21"/>
          <w:szCs w:val="21"/>
          <w:lang w:eastAsia="en-US"/>
        </w:rPr>
        <w:t>Une commission nationale d’harmonisa</w:t>
      </w:r>
      <w:r w:rsidR="0048510C" w:rsidRPr="00C16204">
        <w:rPr>
          <w:rFonts w:eastAsia="Arial" w:cs="Arial"/>
          <w:color w:val="000000"/>
          <w:sz w:val="21"/>
          <w:szCs w:val="21"/>
          <w:lang w:eastAsia="en-US"/>
        </w:rPr>
        <w:t>tion de barème sera organisée.</w:t>
      </w:r>
      <w:r w:rsidR="00DB7571" w:rsidRPr="00C16204">
        <w:rPr>
          <w:rFonts w:eastAsia="Arial" w:cs="Arial"/>
          <w:color w:val="000000"/>
          <w:sz w:val="21"/>
          <w:szCs w:val="21"/>
          <w:lang w:eastAsia="en-US"/>
        </w:rPr>
        <w:t xml:space="preserve"> </w:t>
      </w:r>
      <w:r w:rsidR="003646E7">
        <w:rPr>
          <w:rFonts w:eastAsia="Arial" w:cs="Arial"/>
          <w:color w:val="000000"/>
          <w:sz w:val="21"/>
          <w:szCs w:val="21"/>
          <w:lang w:eastAsia="en-US"/>
        </w:rPr>
        <w:t>Le 25</w:t>
      </w:r>
      <w:r w:rsidR="006F33F5">
        <w:rPr>
          <w:rFonts w:eastAsia="Arial" w:cs="Arial"/>
          <w:color w:val="000000"/>
          <w:sz w:val="21"/>
          <w:szCs w:val="21"/>
          <w:lang w:eastAsia="en-US"/>
        </w:rPr>
        <w:t xml:space="preserve"> juin à 14</w:t>
      </w:r>
      <w:r w:rsidR="00A157EC" w:rsidRPr="00C16204">
        <w:rPr>
          <w:rFonts w:eastAsia="Arial" w:cs="Arial"/>
          <w:color w:val="000000"/>
          <w:sz w:val="21"/>
          <w:szCs w:val="21"/>
          <w:lang w:eastAsia="en-US"/>
        </w:rPr>
        <w:t xml:space="preserve"> h horaire </w:t>
      </w:r>
      <w:r w:rsidR="00C16204" w:rsidRPr="00C16204">
        <w:rPr>
          <w:rFonts w:eastAsia="Arial" w:cs="Arial"/>
          <w:color w:val="000000"/>
          <w:sz w:val="21"/>
          <w:szCs w:val="21"/>
          <w:lang w:eastAsia="en-US"/>
        </w:rPr>
        <w:t>métropole</w:t>
      </w:r>
      <w:r w:rsidR="00DB7571" w:rsidRPr="00C16204">
        <w:rPr>
          <w:rFonts w:eastAsia="Arial" w:cs="Arial"/>
          <w:color w:val="000000"/>
          <w:sz w:val="21"/>
          <w:szCs w:val="21"/>
          <w:lang w:eastAsia="en-US"/>
        </w:rPr>
        <w:t xml:space="preserve"> par visioconférence</w:t>
      </w:r>
      <w:r w:rsidR="00766EB9">
        <w:rPr>
          <w:rFonts w:eastAsia="Arial" w:cs="Arial"/>
          <w:color w:val="000000"/>
          <w:sz w:val="21"/>
          <w:szCs w:val="21"/>
          <w:lang w:eastAsia="en-US"/>
        </w:rPr>
        <w:t>.</w:t>
      </w:r>
    </w:p>
    <w:p w:rsidR="004A7E90" w:rsidRPr="00B02BE4" w:rsidRDefault="004A7E90" w:rsidP="004A7E90">
      <w:pPr>
        <w:pBdr>
          <w:top w:val="single" w:sz="4" w:space="1" w:color="auto"/>
          <w:left w:val="single" w:sz="4" w:space="4" w:color="auto"/>
          <w:bottom w:val="single" w:sz="4" w:space="1" w:color="auto"/>
          <w:right w:val="single" w:sz="4" w:space="4" w:color="auto"/>
        </w:pBdr>
        <w:shd w:val="clear" w:color="auto" w:fill="D9D9D9" w:themeFill="background1" w:themeFillShade="D9"/>
        <w:spacing w:before="234" w:line="255" w:lineRule="exact"/>
        <w:ind w:right="72"/>
        <w:jc w:val="both"/>
        <w:textAlignment w:val="baseline"/>
        <w:rPr>
          <w:rFonts w:eastAsia="Arial" w:cs="Arial"/>
          <w:color w:val="000000"/>
          <w:sz w:val="21"/>
          <w:szCs w:val="21"/>
          <w:lang w:eastAsia="en-US"/>
        </w:rPr>
      </w:pPr>
      <w:r>
        <w:rPr>
          <w:rFonts w:eastAsia="Arial" w:cs="Arial"/>
          <w:color w:val="000000"/>
          <w:sz w:val="21"/>
          <w:szCs w:val="21"/>
          <w:lang w:eastAsia="en-US"/>
        </w:rPr>
        <w:t xml:space="preserve">E3 </w:t>
      </w:r>
      <w:r w:rsidRPr="00B02BE4">
        <w:rPr>
          <w:rFonts w:eastAsia="Arial" w:cs="Arial"/>
          <w:color w:val="000000"/>
          <w:sz w:val="21"/>
          <w:szCs w:val="21"/>
          <w:lang w:eastAsia="en-US"/>
        </w:rPr>
        <w:t>Épreuve prenant en compte la formation en m</w:t>
      </w:r>
      <w:r>
        <w:rPr>
          <w:rFonts w:eastAsia="Arial" w:cs="Arial"/>
          <w:color w:val="000000"/>
          <w:sz w:val="21"/>
          <w:szCs w:val="21"/>
          <w:lang w:eastAsia="en-US"/>
        </w:rPr>
        <w:t>ilieu professionnel (Coef:</w:t>
      </w:r>
      <w:r w:rsidRPr="00B02BE4">
        <w:rPr>
          <w:rFonts w:eastAsia="Arial" w:cs="Arial"/>
          <w:color w:val="000000"/>
          <w:sz w:val="21"/>
          <w:szCs w:val="21"/>
          <w:lang w:eastAsia="en-US"/>
        </w:rPr>
        <w:t>9</w:t>
      </w:r>
      <w:r>
        <w:rPr>
          <w:rFonts w:eastAsia="Arial" w:cs="Arial"/>
          <w:color w:val="000000"/>
          <w:sz w:val="21"/>
          <w:szCs w:val="21"/>
          <w:lang w:eastAsia="en-US"/>
        </w:rPr>
        <w:t>)</w:t>
      </w:r>
    </w:p>
    <w:p w:rsidR="00642239"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Cette épreuve comprend trois sous-épreuves E31, E32 et E33.</w:t>
      </w:r>
    </w:p>
    <w:p w:rsidR="001D239B" w:rsidRPr="00B02BE4" w:rsidRDefault="001D239B" w:rsidP="00642239">
      <w:pPr>
        <w:spacing w:before="234" w:line="255" w:lineRule="exact"/>
        <w:ind w:right="72"/>
        <w:jc w:val="both"/>
        <w:textAlignment w:val="baseline"/>
        <w:rPr>
          <w:rFonts w:eastAsia="Arial" w:cs="Arial"/>
          <w:color w:val="000000"/>
          <w:sz w:val="21"/>
          <w:szCs w:val="21"/>
          <w:lang w:eastAsia="en-US"/>
        </w:rPr>
      </w:pPr>
      <w:r>
        <w:rPr>
          <w:rFonts w:eastAsia="Arial" w:cs="Arial"/>
          <w:color w:val="000000"/>
          <w:sz w:val="21"/>
          <w:szCs w:val="21"/>
          <w:lang w:eastAsia="en-US"/>
        </w:rPr>
        <w:t xml:space="preserve">Les épreuves E31 et E32 se déroulent sous forme de contrôle en cours de formation pour les candidats scolaires, </w:t>
      </w:r>
      <w:r w:rsidR="00F63C07">
        <w:rPr>
          <w:rFonts w:eastAsia="Arial" w:cs="Arial"/>
          <w:color w:val="000000"/>
          <w:sz w:val="21"/>
          <w:szCs w:val="21"/>
          <w:lang w:eastAsia="en-US"/>
        </w:rPr>
        <w:t xml:space="preserve">les candidats de la formation continue, </w:t>
      </w:r>
      <w:r>
        <w:rPr>
          <w:rFonts w:eastAsia="Arial" w:cs="Arial"/>
          <w:color w:val="000000"/>
          <w:sz w:val="21"/>
          <w:szCs w:val="21"/>
          <w:lang w:eastAsia="en-US"/>
        </w:rPr>
        <w:t>les candidats des CFA habilités et des établissements privés sous contrat. Elle</w:t>
      </w:r>
      <w:r w:rsidR="009036E8">
        <w:rPr>
          <w:rFonts w:eastAsia="Arial" w:cs="Arial"/>
          <w:color w:val="000000"/>
          <w:sz w:val="21"/>
          <w:szCs w:val="21"/>
          <w:lang w:eastAsia="en-US"/>
        </w:rPr>
        <w:t>s</w:t>
      </w:r>
      <w:r>
        <w:rPr>
          <w:rFonts w:eastAsia="Arial" w:cs="Arial"/>
          <w:color w:val="000000"/>
          <w:sz w:val="21"/>
          <w:szCs w:val="21"/>
          <w:lang w:eastAsia="en-US"/>
        </w:rPr>
        <w:t xml:space="preserve"> se déroulent sous la forme ponctuelle pour les autres candidats.</w:t>
      </w:r>
    </w:p>
    <w:p w:rsidR="00642239" w:rsidRPr="00C25E69" w:rsidRDefault="00642239" w:rsidP="00070A24">
      <w:pPr>
        <w:pStyle w:val="Paragraphedeliste"/>
        <w:numPr>
          <w:ilvl w:val="0"/>
          <w:numId w:val="12"/>
        </w:numPr>
        <w:spacing w:before="234" w:line="255" w:lineRule="exact"/>
        <w:ind w:right="72"/>
        <w:jc w:val="both"/>
        <w:textAlignment w:val="baseline"/>
        <w:rPr>
          <w:rFonts w:eastAsia="Arial" w:cs="Arial"/>
          <w:b/>
          <w:color w:val="000000"/>
          <w:sz w:val="21"/>
          <w:szCs w:val="21"/>
          <w:u w:val="single"/>
          <w:lang w:eastAsia="en-US"/>
        </w:rPr>
      </w:pPr>
      <w:r w:rsidRPr="00C25E69">
        <w:rPr>
          <w:rFonts w:eastAsia="Arial" w:cs="Arial"/>
          <w:b/>
          <w:color w:val="000000"/>
          <w:sz w:val="21"/>
          <w:szCs w:val="21"/>
          <w:u w:val="single"/>
          <w:lang w:eastAsia="en-US"/>
        </w:rPr>
        <w:t xml:space="preserve">Sous-épreuve E31 : Activités en milieu professionnel </w:t>
      </w:r>
      <w:r w:rsidR="00CA42C4" w:rsidRPr="00C25E69">
        <w:rPr>
          <w:rFonts w:eastAsia="Arial" w:cs="Arial"/>
          <w:b/>
          <w:color w:val="000000"/>
          <w:sz w:val="21"/>
          <w:szCs w:val="21"/>
          <w:u w:val="single"/>
          <w:lang w:eastAsia="en-US"/>
        </w:rPr>
        <w:t>(</w:t>
      </w:r>
      <w:r w:rsidRPr="00C25E69">
        <w:rPr>
          <w:rFonts w:eastAsia="Arial" w:cs="Arial"/>
          <w:b/>
          <w:color w:val="000000"/>
          <w:sz w:val="21"/>
          <w:szCs w:val="21"/>
          <w:u w:val="single"/>
          <w:lang w:eastAsia="en-US"/>
        </w:rPr>
        <w:t>Coef</w:t>
      </w:r>
      <w:r w:rsidR="001D239B" w:rsidRPr="00C25E69">
        <w:rPr>
          <w:rFonts w:eastAsia="Arial" w:cs="Arial"/>
          <w:b/>
          <w:color w:val="000000"/>
          <w:sz w:val="21"/>
          <w:szCs w:val="21"/>
          <w:u w:val="single"/>
          <w:lang w:eastAsia="en-US"/>
        </w:rPr>
        <w:t>ficient</w:t>
      </w:r>
      <w:r w:rsidRPr="00C25E69">
        <w:rPr>
          <w:rFonts w:eastAsia="Arial" w:cs="Arial"/>
          <w:b/>
          <w:color w:val="000000"/>
          <w:sz w:val="21"/>
          <w:szCs w:val="21"/>
          <w:u w:val="single"/>
          <w:lang w:eastAsia="en-US"/>
        </w:rPr>
        <w:t xml:space="preserve"> 3</w:t>
      </w:r>
      <w:r w:rsidR="00CA42C4" w:rsidRPr="00C25E69">
        <w:rPr>
          <w:rFonts w:eastAsia="Arial" w:cs="Arial"/>
          <w:b/>
          <w:color w:val="000000"/>
          <w:sz w:val="21"/>
          <w:szCs w:val="21"/>
          <w:u w:val="single"/>
          <w:lang w:eastAsia="en-US"/>
        </w:rPr>
        <w:t>)</w:t>
      </w:r>
    </w:p>
    <w:p w:rsidR="00642239"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Objectif</w:t>
      </w:r>
      <w:r w:rsidR="0048510C">
        <w:rPr>
          <w:rFonts w:eastAsia="Arial" w:cs="Arial"/>
          <w:color w:val="000000"/>
          <w:sz w:val="21"/>
          <w:szCs w:val="21"/>
          <w:lang w:eastAsia="en-US"/>
        </w:rPr>
        <w:t xml:space="preserve"> : </w:t>
      </w:r>
      <w:r w:rsidRPr="00B02BE4">
        <w:rPr>
          <w:rFonts w:eastAsia="Arial" w:cs="Arial"/>
          <w:color w:val="000000"/>
          <w:sz w:val="21"/>
          <w:szCs w:val="21"/>
          <w:lang w:eastAsia="en-US"/>
        </w:rPr>
        <w:t>Cette épreuve vise à évaluer les compétences et les connaissances du candidat mises en œuvre dans le cadre de sa pratique professionnelle.</w:t>
      </w:r>
    </w:p>
    <w:p w:rsidR="009036E8" w:rsidRDefault="009036E8">
      <w:pPr>
        <w:spacing w:line="240" w:lineRule="auto"/>
        <w:rPr>
          <w:rFonts w:eastAsia="Arial" w:cs="Arial"/>
          <w:color w:val="000000"/>
          <w:sz w:val="21"/>
          <w:szCs w:val="21"/>
          <w:lang w:eastAsia="en-US"/>
        </w:rPr>
      </w:pPr>
      <w:r>
        <w:rPr>
          <w:rFonts w:eastAsia="Arial" w:cs="Arial"/>
          <w:color w:val="000000"/>
          <w:sz w:val="21"/>
          <w:szCs w:val="21"/>
          <w:lang w:eastAsia="en-US"/>
        </w:rPr>
        <w:br w:type="page"/>
      </w:r>
    </w:p>
    <w:p w:rsidR="009036E8" w:rsidRPr="00B02BE4" w:rsidRDefault="009036E8" w:rsidP="00642239">
      <w:pPr>
        <w:spacing w:before="234" w:line="255" w:lineRule="exact"/>
        <w:ind w:right="72"/>
        <w:jc w:val="both"/>
        <w:textAlignment w:val="baseline"/>
        <w:rPr>
          <w:rFonts w:eastAsia="Arial" w:cs="Arial"/>
          <w:color w:val="000000"/>
          <w:sz w:val="21"/>
          <w:szCs w:val="21"/>
          <w:lang w:eastAsia="en-US"/>
        </w:rPr>
      </w:pPr>
    </w:p>
    <w:p w:rsidR="00642239" w:rsidRPr="0048510C" w:rsidRDefault="00642239" w:rsidP="00642239">
      <w:pPr>
        <w:spacing w:before="234" w:line="255" w:lineRule="exact"/>
        <w:ind w:right="72"/>
        <w:jc w:val="both"/>
        <w:textAlignment w:val="baseline"/>
        <w:rPr>
          <w:rFonts w:eastAsia="Arial" w:cs="Arial"/>
          <w:b/>
          <w:color w:val="000000"/>
          <w:sz w:val="21"/>
          <w:szCs w:val="21"/>
          <w:lang w:eastAsia="en-US"/>
        </w:rPr>
      </w:pPr>
      <w:r w:rsidRPr="0048510C">
        <w:rPr>
          <w:rFonts w:eastAsia="Arial" w:cs="Arial"/>
          <w:b/>
          <w:color w:val="000000"/>
          <w:sz w:val="21"/>
          <w:szCs w:val="21"/>
          <w:lang w:eastAsia="en-US"/>
        </w:rPr>
        <w:t>Modalités d’évaluation :</w:t>
      </w:r>
    </w:p>
    <w:p w:rsidR="00642239" w:rsidRPr="00CA42C4" w:rsidRDefault="00642239" w:rsidP="00070A24">
      <w:pPr>
        <w:pStyle w:val="Paragraphedeliste"/>
        <w:numPr>
          <w:ilvl w:val="1"/>
          <w:numId w:val="12"/>
        </w:numPr>
        <w:spacing w:before="234" w:line="255" w:lineRule="exact"/>
        <w:ind w:right="72"/>
        <w:jc w:val="both"/>
        <w:textAlignment w:val="baseline"/>
        <w:rPr>
          <w:rFonts w:eastAsia="Arial" w:cs="Arial"/>
          <w:color w:val="000000"/>
          <w:sz w:val="21"/>
          <w:szCs w:val="21"/>
          <w:lang w:eastAsia="en-US"/>
        </w:rPr>
      </w:pPr>
      <w:r w:rsidRPr="00CA42C4">
        <w:rPr>
          <w:rFonts w:eastAsia="Arial" w:cs="Arial"/>
          <w:color w:val="000000"/>
          <w:sz w:val="21"/>
          <w:szCs w:val="21"/>
          <w:lang w:eastAsia="en-US"/>
        </w:rPr>
        <w:t>Contrôle en Cours de Formation</w:t>
      </w:r>
      <w:r w:rsidR="001D239B">
        <w:rPr>
          <w:rFonts w:eastAsia="Arial" w:cs="Arial"/>
          <w:color w:val="000000"/>
          <w:sz w:val="21"/>
          <w:szCs w:val="21"/>
          <w:lang w:eastAsia="en-US"/>
        </w:rPr>
        <w:t xml:space="preserve"> </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L’évaluation globale se fonde sur l’examen du livret de compétences du candidat qui comprend obligatoirement :</w:t>
      </w:r>
    </w:p>
    <w:p w:rsidR="00642239" w:rsidRPr="006538D4" w:rsidRDefault="00642239" w:rsidP="006538D4">
      <w:pPr>
        <w:pStyle w:val="Paragraphedeliste"/>
        <w:numPr>
          <w:ilvl w:val="0"/>
          <w:numId w:val="15"/>
        </w:numPr>
        <w:spacing w:before="234" w:line="255" w:lineRule="exact"/>
        <w:ind w:right="72"/>
        <w:textAlignment w:val="baseline"/>
        <w:rPr>
          <w:rFonts w:eastAsia="Arial" w:cs="Arial"/>
          <w:color w:val="000000"/>
          <w:sz w:val="21"/>
          <w:szCs w:val="21"/>
          <w:lang w:eastAsia="en-US"/>
        </w:rPr>
      </w:pPr>
      <w:r w:rsidRPr="006538D4">
        <w:rPr>
          <w:rFonts w:eastAsia="Arial" w:cs="Arial"/>
          <w:color w:val="000000"/>
          <w:sz w:val="21"/>
          <w:szCs w:val="21"/>
          <w:lang w:eastAsia="en-US"/>
        </w:rPr>
        <w:t>les attestations de présence en période de formation en milieu professionnel,</w:t>
      </w:r>
    </w:p>
    <w:p w:rsidR="00642239" w:rsidRPr="006538D4" w:rsidRDefault="00642239" w:rsidP="006538D4">
      <w:pPr>
        <w:pStyle w:val="Paragraphedeliste"/>
        <w:numPr>
          <w:ilvl w:val="0"/>
          <w:numId w:val="15"/>
        </w:numPr>
        <w:spacing w:before="234" w:line="255" w:lineRule="exact"/>
        <w:ind w:right="72"/>
        <w:textAlignment w:val="baseline"/>
        <w:rPr>
          <w:rFonts w:eastAsia="Arial" w:cs="Arial"/>
          <w:color w:val="000000"/>
          <w:sz w:val="21"/>
          <w:szCs w:val="21"/>
          <w:lang w:eastAsia="en-US"/>
        </w:rPr>
      </w:pPr>
      <w:r w:rsidRPr="006538D4">
        <w:rPr>
          <w:rFonts w:eastAsia="Arial" w:cs="Arial"/>
          <w:color w:val="000000"/>
          <w:sz w:val="21"/>
          <w:szCs w:val="21"/>
          <w:lang w:eastAsia="en-US"/>
        </w:rPr>
        <w:t>les compétences correspondant aux quatre fonctions du référentiel de certification,</w:t>
      </w:r>
    </w:p>
    <w:p w:rsidR="00642239" w:rsidRPr="006538D4" w:rsidRDefault="00642239" w:rsidP="006538D4">
      <w:pPr>
        <w:pStyle w:val="Paragraphedeliste"/>
        <w:numPr>
          <w:ilvl w:val="0"/>
          <w:numId w:val="15"/>
        </w:numPr>
        <w:spacing w:before="234" w:line="255" w:lineRule="exact"/>
        <w:ind w:right="72"/>
        <w:textAlignment w:val="baseline"/>
        <w:rPr>
          <w:rFonts w:eastAsia="Arial" w:cs="Arial"/>
          <w:color w:val="000000"/>
          <w:sz w:val="21"/>
          <w:szCs w:val="21"/>
          <w:lang w:eastAsia="en-US"/>
        </w:rPr>
      </w:pPr>
      <w:r w:rsidRPr="006538D4">
        <w:rPr>
          <w:rFonts w:eastAsia="Arial" w:cs="Arial"/>
          <w:color w:val="000000"/>
          <w:sz w:val="21"/>
          <w:szCs w:val="21"/>
          <w:lang w:eastAsia="en-US"/>
        </w:rPr>
        <w:t>les comptes rendus d’évaluation des périodes de formation en milieu professionnel, dûment comp</w:t>
      </w:r>
      <w:r w:rsidR="006538D4" w:rsidRPr="006538D4">
        <w:rPr>
          <w:rFonts w:eastAsia="Arial" w:cs="Arial"/>
          <w:color w:val="000000"/>
          <w:sz w:val="21"/>
          <w:szCs w:val="21"/>
          <w:lang w:eastAsia="en-US"/>
        </w:rPr>
        <w:t xml:space="preserve">létés par les </w:t>
      </w:r>
      <w:r w:rsidRPr="006538D4">
        <w:rPr>
          <w:rFonts w:eastAsia="Arial" w:cs="Arial"/>
          <w:color w:val="000000"/>
          <w:sz w:val="21"/>
          <w:szCs w:val="21"/>
          <w:lang w:eastAsia="en-US"/>
        </w:rPr>
        <w:t xml:space="preserve">enseignants (ou formateurs) et les tuteurs (ou maîtres d’apprentissage), </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À l’issue de la formation, la commission d’évaluation, composée de deux enseignants (ou formateurs) ayant contribué à la formation du candidat dans les disciplines professionnelles complète la grille de notation à partir des différentes évaluations réalisées durant le parcours de formation.</w:t>
      </w:r>
    </w:p>
    <w:p w:rsidR="00F63C07"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Cette commission propose au jury final une note sur 20</w:t>
      </w:r>
      <w:r w:rsidR="00F63C07">
        <w:rPr>
          <w:rFonts w:eastAsia="Arial" w:cs="Arial"/>
          <w:color w:val="000000"/>
          <w:sz w:val="21"/>
          <w:szCs w:val="21"/>
          <w:lang w:eastAsia="en-US"/>
        </w:rPr>
        <w:t>.</w:t>
      </w:r>
    </w:p>
    <w:p w:rsidR="00F63C07"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La proposition de note ne doit pas être communiquée au candidat.</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Le dossier d’évaluation, tenu à la disposition du jury final, comprend :</w:t>
      </w:r>
    </w:p>
    <w:p w:rsidR="006538D4" w:rsidRPr="006538D4" w:rsidRDefault="00642239" w:rsidP="006538D4">
      <w:pPr>
        <w:pStyle w:val="Paragraphedeliste"/>
        <w:numPr>
          <w:ilvl w:val="0"/>
          <w:numId w:val="16"/>
        </w:numPr>
        <w:spacing w:before="234" w:line="255" w:lineRule="exact"/>
        <w:ind w:right="72"/>
        <w:jc w:val="both"/>
        <w:textAlignment w:val="baseline"/>
        <w:rPr>
          <w:rFonts w:eastAsia="Arial" w:cs="Arial"/>
          <w:color w:val="000000"/>
          <w:sz w:val="21"/>
          <w:szCs w:val="21"/>
          <w:lang w:eastAsia="en-US"/>
        </w:rPr>
      </w:pPr>
      <w:r w:rsidRPr="006538D4">
        <w:rPr>
          <w:rFonts w:eastAsia="Arial" w:cs="Arial"/>
          <w:color w:val="000000"/>
          <w:sz w:val="21"/>
          <w:szCs w:val="21"/>
          <w:lang w:eastAsia="en-US"/>
        </w:rPr>
        <w:t>le livret de compétences du candidat,</w:t>
      </w:r>
    </w:p>
    <w:p w:rsidR="00642239" w:rsidRPr="006538D4" w:rsidRDefault="00642239" w:rsidP="006538D4">
      <w:pPr>
        <w:pStyle w:val="Paragraphedeliste"/>
        <w:numPr>
          <w:ilvl w:val="0"/>
          <w:numId w:val="16"/>
        </w:numPr>
        <w:spacing w:before="234" w:line="255" w:lineRule="exact"/>
        <w:ind w:right="72"/>
        <w:jc w:val="both"/>
        <w:textAlignment w:val="baseline"/>
        <w:rPr>
          <w:rFonts w:eastAsia="Arial" w:cs="Arial"/>
          <w:color w:val="000000"/>
          <w:sz w:val="21"/>
          <w:szCs w:val="21"/>
          <w:lang w:eastAsia="en-US"/>
        </w:rPr>
      </w:pPr>
      <w:r w:rsidRPr="006538D4">
        <w:rPr>
          <w:rFonts w:eastAsia="Arial" w:cs="Arial"/>
          <w:color w:val="000000"/>
          <w:sz w:val="21"/>
          <w:szCs w:val="21"/>
          <w:lang w:eastAsia="en-US"/>
        </w:rPr>
        <w:t>la grille de notation complétée,</w:t>
      </w:r>
    </w:p>
    <w:p w:rsidR="00642239" w:rsidRPr="006538D4" w:rsidRDefault="00642239" w:rsidP="006538D4">
      <w:pPr>
        <w:pStyle w:val="Paragraphedeliste"/>
        <w:numPr>
          <w:ilvl w:val="0"/>
          <w:numId w:val="16"/>
        </w:numPr>
        <w:spacing w:before="234" w:line="255" w:lineRule="exact"/>
        <w:ind w:right="72"/>
        <w:jc w:val="both"/>
        <w:textAlignment w:val="baseline"/>
        <w:rPr>
          <w:rFonts w:eastAsia="Arial" w:cs="Arial"/>
          <w:color w:val="000000"/>
          <w:sz w:val="21"/>
          <w:szCs w:val="21"/>
          <w:lang w:eastAsia="en-US"/>
        </w:rPr>
      </w:pPr>
      <w:r w:rsidRPr="006538D4">
        <w:rPr>
          <w:rFonts w:eastAsia="Arial" w:cs="Arial"/>
          <w:color w:val="000000"/>
          <w:sz w:val="21"/>
          <w:szCs w:val="21"/>
          <w:lang w:eastAsia="en-US"/>
        </w:rPr>
        <w:t>les attestations de périodes de formation en milieu professionnel ou les certificats de travail (accompagnés de l’attestation des heures de formation).</w:t>
      </w:r>
    </w:p>
    <w:p w:rsidR="00164E3D" w:rsidRDefault="00164E3D" w:rsidP="00642239">
      <w:pPr>
        <w:spacing w:before="234" w:line="255" w:lineRule="exact"/>
        <w:ind w:right="72"/>
        <w:jc w:val="both"/>
        <w:textAlignment w:val="baseline"/>
        <w:rPr>
          <w:rFonts w:eastAsia="Arial" w:cs="Arial"/>
          <w:color w:val="000000"/>
          <w:sz w:val="21"/>
          <w:szCs w:val="21"/>
          <w:lang w:eastAsia="en-US"/>
        </w:rPr>
      </w:pPr>
      <w:r>
        <w:rPr>
          <w:rFonts w:eastAsia="Arial" w:cs="Arial"/>
          <w:color w:val="000000"/>
          <w:sz w:val="21"/>
          <w:szCs w:val="21"/>
          <w:lang w:eastAsia="en-US"/>
        </w:rPr>
        <w:t xml:space="preserve">Le modèle de livret de compétences est </w:t>
      </w:r>
      <w:r w:rsidR="00165B77">
        <w:rPr>
          <w:rFonts w:eastAsia="Arial" w:cs="Arial"/>
          <w:color w:val="000000"/>
          <w:sz w:val="21"/>
          <w:szCs w:val="21"/>
          <w:lang w:eastAsia="en-US"/>
        </w:rPr>
        <w:t xml:space="preserve">fourni en </w:t>
      </w:r>
      <w:r w:rsidR="00165B77" w:rsidRPr="00766EB9">
        <w:rPr>
          <w:rFonts w:eastAsia="Arial" w:cs="Arial"/>
          <w:b/>
          <w:color w:val="000000"/>
          <w:sz w:val="21"/>
          <w:szCs w:val="21"/>
          <w:lang w:eastAsia="en-US"/>
        </w:rPr>
        <w:t>A</w:t>
      </w:r>
      <w:r w:rsidRPr="00766EB9">
        <w:rPr>
          <w:rFonts w:eastAsia="Arial" w:cs="Arial"/>
          <w:b/>
          <w:color w:val="000000"/>
          <w:sz w:val="21"/>
          <w:szCs w:val="21"/>
          <w:lang w:eastAsia="en-US"/>
        </w:rPr>
        <w:t xml:space="preserve">nnexe </w:t>
      </w:r>
      <w:r w:rsidR="00165B77" w:rsidRPr="00766EB9">
        <w:rPr>
          <w:rFonts w:eastAsia="Arial" w:cs="Arial"/>
          <w:b/>
          <w:color w:val="000000"/>
          <w:sz w:val="21"/>
          <w:szCs w:val="21"/>
          <w:lang w:eastAsia="en-US"/>
        </w:rPr>
        <w:t>1</w:t>
      </w:r>
    </w:p>
    <w:p w:rsidR="00165B77" w:rsidRDefault="00164E3D" w:rsidP="00165B77">
      <w:pPr>
        <w:spacing w:before="234" w:line="255" w:lineRule="exact"/>
        <w:ind w:right="72"/>
        <w:jc w:val="both"/>
        <w:textAlignment w:val="baseline"/>
        <w:rPr>
          <w:rFonts w:eastAsia="Arial" w:cs="Arial"/>
          <w:color w:val="000000"/>
          <w:sz w:val="21"/>
          <w:szCs w:val="21"/>
          <w:lang w:eastAsia="en-US"/>
        </w:rPr>
      </w:pPr>
      <w:r>
        <w:rPr>
          <w:rFonts w:eastAsia="Arial" w:cs="Arial"/>
          <w:color w:val="000000"/>
          <w:sz w:val="21"/>
          <w:szCs w:val="21"/>
          <w:lang w:eastAsia="en-US"/>
        </w:rPr>
        <w:t xml:space="preserve">La grille </w:t>
      </w:r>
      <w:r w:rsidR="00165B77">
        <w:rPr>
          <w:rFonts w:eastAsia="Arial" w:cs="Arial"/>
          <w:color w:val="000000"/>
          <w:sz w:val="21"/>
          <w:szCs w:val="21"/>
          <w:lang w:eastAsia="en-US"/>
        </w:rPr>
        <w:t>d’évaluation</w:t>
      </w:r>
      <w:r>
        <w:rPr>
          <w:rFonts w:eastAsia="Arial" w:cs="Arial"/>
          <w:color w:val="000000"/>
          <w:sz w:val="21"/>
          <w:szCs w:val="21"/>
          <w:lang w:eastAsia="en-US"/>
        </w:rPr>
        <w:t xml:space="preserve"> en </w:t>
      </w:r>
      <w:r w:rsidRPr="00766EB9">
        <w:rPr>
          <w:rFonts w:eastAsia="Arial" w:cs="Arial"/>
          <w:b/>
          <w:color w:val="000000"/>
          <w:sz w:val="21"/>
          <w:szCs w:val="21"/>
          <w:lang w:eastAsia="en-US"/>
        </w:rPr>
        <w:t>Annexe</w:t>
      </w:r>
      <w:r w:rsidR="00165B77" w:rsidRPr="00766EB9">
        <w:rPr>
          <w:rFonts w:eastAsia="Arial" w:cs="Arial"/>
          <w:b/>
          <w:color w:val="000000"/>
          <w:sz w:val="21"/>
          <w:szCs w:val="21"/>
          <w:lang w:eastAsia="en-US"/>
        </w:rPr>
        <w:t> 2</w:t>
      </w:r>
    </w:p>
    <w:p w:rsidR="00A87D08" w:rsidRPr="006538D4" w:rsidRDefault="00A87D08" w:rsidP="006538D4">
      <w:pPr>
        <w:pStyle w:val="Paragraphedeliste"/>
        <w:numPr>
          <w:ilvl w:val="1"/>
          <w:numId w:val="12"/>
        </w:numPr>
        <w:spacing w:before="234" w:line="255" w:lineRule="exact"/>
        <w:ind w:right="72"/>
        <w:jc w:val="both"/>
        <w:textAlignment w:val="baseline"/>
        <w:rPr>
          <w:rFonts w:eastAsia="Arial" w:cs="Arial"/>
          <w:color w:val="000000"/>
          <w:sz w:val="21"/>
          <w:szCs w:val="21"/>
          <w:lang w:eastAsia="en-US"/>
        </w:rPr>
      </w:pPr>
      <w:r w:rsidRPr="006538D4">
        <w:rPr>
          <w:rFonts w:eastAsia="Arial" w:cs="Arial"/>
          <w:color w:val="000000"/>
          <w:sz w:val="21"/>
          <w:szCs w:val="21"/>
          <w:lang w:eastAsia="en-US"/>
        </w:rPr>
        <w:t>Contrôle ponctuel :</w:t>
      </w:r>
    </w:p>
    <w:p w:rsidR="00A87D08" w:rsidRDefault="00A87D08" w:rsidP="00A87D08">
      <w:pPr>
        <w:pStyle w:val="Paragraphedeliste"/>
        <w:spacing w:before="234" w:line="255" w:lineRule="exact"/>
        <w:ind w:left="792" w:right="72"/>
        <w:jc w:val="both"/>
        <w:textAlignment w:val="baseline"/>
        <w:rPr>
          <w:rFonts w:eastAsia="Arial" w:cs="Arial"/>
          <w:color w:val="000000"/>
          <w:sz w:val="21"/>
          <w:szCs w:val="21"/>
          <w:lang w:eastAsia="en-US"/>
        </w:rPr>
      </w:pP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Épreuve orale</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 xml:space="preserve">Durée </w:t>
      </w:r>
      <w:r w:rsidRPr="006538D4">
        <w:rPr>
          <w:rFonts w:eastAsia="Arial" w:cs="Arial"/>
          <w:color w:val="000000"/>
          <w:sz w:val="21"/>
          <w:szCs w:val="21"/>
          <w:lang w:eastAsia="en-US"/>
        </w:rPr>
        <w:t>:</w:t>
      </w:r>
      <w:r w:rsidRPr="006538D4">
        <w:rPr>
          <w:rFonts w:eastAsia="Arial" w:cs="Arial"/>
          <w:b/>
          <w:color w:val="000000"/>
          <w:sz w:val="21"/>
          <w:szCs w:val="21"/>
          <w:lang w:eastAsia="en-US"/>
        </w:rPr>
        <w:t xml:space="preserve"> 30 minutes maximum</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Le contrôle ponctuel comporte une évaluation conduite à partir du recueil d’activités complété par le</w:t>
      </w:r>
      <w:r w:rsidR="00070A24">
        <w:rPr>
          <w:rFonts w:eastAsia="Arial" w:cs="Arial"/>
          <w:color w:val="000000"/>
          <w:sz w:val="21"/>
          <w:szCs w:val="21"/>
          <w:lang w:eastAsia="en-US"/>
        </w:rPr>
        <w:t xml:space="preserve"> </w:t>
      </w:r>
      <w:r w:rsidRPr="00B02BE4">
        <w:rPr>
          <w:rFonts w:eastAsia="Arial" w:cs="Arial"/>
          <w:color w:val="000000"/>
          <w:sz w:val="21"/>
          <w:szCs w:val="21"/>
          <w:lang w:eastAsia="en-US"/>
        </w:rPr>
        <w:t>candidat.</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Ce recueil d’activités comprend obligatoirement :</w:t>
      </w:r>
    </w:p>
    <w:p w:rsidR="00642239" w:rsidRPr="006538D4" w:rsidRDefault="00642239" w:rsidP="006538D4">
      <w:pPr>
        <w:pStyle w:val="Paragraphedeliste"/>
        <w:numPr>
          <w:ilvl w:val="0"/>
          <w:numId w:val="18"/>
        </w:numPr>
        <w:spacing w:before="234" w:line="255" w:lineRule="exact"/>
        <w:ind w:right="72"/>
        <w:jc w:val="both"/>
        <w:textAlignment w:val="baseline"/>
        <w:rPr>
          <w:rFonts w:eastAsia="Arial" w:cs="Arial"/>
          <w:color w:val="000000"/>
          <w:sz w:val="21"/>
          <w:szCs w:val="21"/>
          <w:lang w:eastAsia="en-US"/>
        </w:rPr>
      </w:pPr>
      <w:r w:rsidRPr="006538D4">
        <w:rPr>
          <w:rFonts w:eastAsia="Arial" w:cs="Arial"/>
          <w:color w:val="000000"/>
          <w:sz w:val="21"/>
          <w:szCs w:val="21"/>
          <w:lang w:eastAsia="en-US"/>
        </w:rPr>
        <w:t>les attestations de présence en entreprise ou certificats de travail justifiant de l’activité professionnelle</w:t>
      </w:r>
      <w:r w:rsidR="006538D4" w:rsidRPr="006538D4">
        <w:rPr>
          <w:rFonts w:eastAsia="Arial" w:cs="Arial"/>
          <w:color w:val="000000"/>
          <w:sz w:val="21"/>
          <w:szCs w:val="21"/>
          <w:lang w:eastAsia="en-US"/>
        </w:rPr>
        <w:t>,</w:t>
      </w:r>
    </w:p>
    <w:p w:rsidR="00642239" w:rsidRPr="006538D4" w:rsidRDefault="00642239" w:rsidP="006538D4">
      <w:pPr>
        <w:pStyle w:val="Paragraphedeliste"/>
        <w:numPr>
          <w:ilvl w:val="0"/>
          <w:numId w:val="18"/>
        </w:numPr>
        <w:spacing w:before="234" w:line="255" w:lineRule="exact"/>
        <w:ind w:right="72"/>
        <w:jc w:val="both"/>
        <w:textAlignment w:val="baseline"/>
        <w:rPr>
          <w:rFonts w:eastAsia="Arial" w:cs="Arial"/>
          <w:color w:val="000000"/>
          <w:sz w:val="21"/>
          <w:szCs w:val="21"/>
          <w:lang w:eastAsia="en-US"/>
        </w:rPr>
      </w:pPr>
      <w:r w:rsidRPr="006538D4">
        <w:rPr>
          <w:rFonts w:eastAsia="Arial" w:cs="Arial"/>
          <w:color w:val="000000"/>
          <w:sz w:val="21"/>
          <w:szCs w:val="21"/>
          <w:lang w:eastAsia="en-US"/>
        </w:rPr>
        <w:t xml:space="preserve">la présentation explicitée d’une situation pour chacune des douze activités listées </w:t>
      </w:r>
      <w:r w:rsidR="00442818" w:rsidRPr="006538D4">
        <w:rPr>
          <w:rFonts w:eastAsia="Arial" w:cs="Arial"/>
          <w:color w:val="000000"/>
          <w:sz w:val="21"/>
          <w:szCs w:val="21"/>
          <w:lang w:eastAsia="en-US"/>
        </w:rPr>
        <w:t>dans la définition de l’épreuve</w:t>
      </w:r>
      <w:r w:rsidR="006538D4" w:rsidRPr="006538D4">
        <w:rPr>
          <w:rFonts w:eastAsia="Arial" w:cs="Arial"/>
          <w:color w:val="000000"/>
          <w:sz w:val="21"/>
          <w:szCs w:val="21"/>
          <w:lang w:eastAsia="en-US"/>
        </w:rPr>
        <w:t>,</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Le recueil d’activités du candidat doit être remis à la commission d’interrogation à une date fixée par le recteur, au plus tard, huit jours avant la date de l’épreuve.</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La commission d’interrogation est composée de deux membres :</w:t>
      </w:r>
    </w:p>
    <w:p w:rsidR="00642239" w:rsidRPr="006538D4" w:rsidRDefault="00642239" w:rsidP="006538D4">
      <w:pPr>
        <w:pStyle w:val="Paragraphedeliste"/>
        <w:numPr>
          <w:ilvl w:val="0"/>
          <w:numId w:val="19"/>
        </w:numPr>
        <w:spacing w:before="234" w:line="255" w:lineRule="exact"/>
        <w:ind w:right="72"/>
        <w:jc w:val="both"/>
        <w:textAlignment w:val="baseline"/>
        <w:rPr>
          <w:rFonts w:eastAsia="Arial" w:cs="Arial"/>
          <w:color w:val="000000"/>
          <w:sz w:val="21"/>
          <w:szCs w:val="21"/>
          <w:lang w:eastAsia="en-US"/>
        </w:rPr>
      </w:pPr>
      <w:r w:rsidRPr="006538D4">
        <w:rPr>
          <w:rFonts w:eastAsia="Arial" w:cs="Arial"/>
          <w:color w:val="000000"/>
          <w:sz w:val="21"/>
          <w:szCs w:val="21"/>
          <w:lang w:eastAsia="en-US"/>
        </w:rPr>
        <w:t>un enseignant représentant les disciplines professionnelles,</w:t>
      </w:r>
    </w:p>
    <w:p w:rsidR="00642239" w:rsidRPr="006538D4" w:rsidRDefault="00642239" w:rsidP="006538D4">
      <w:pPr>
        <w:pStyle w:val="Paragraphedeliste"/>
        <w:numPr>
          <w:ilvl w:val="0"/>
          <w:numId w:val="19"/>
        </w:numPr>
        <w:spacing w:before="234" w:line="255" w:lineRule="exact"/>
        <w:ind w:right="72"/>
        <w:jc w:val="both"/>
        <w:textAlignment w:val="baseline"/>
        <w:rPr>
          <w:rFonts w:eastAsia="Arial" w:cs="Arial"/>
          <w:color w:val="000000"/>
          <w:sz w:val="21"/>
          <w:szCs w:val="21"/>
          <w:lang w:eastAsia="en-US"/>
        </w:rPr>
      </w:pPr>
      <w:r w:rsidRPr="006538D4">
        <w:rPr>
          <w:rFonts w:eastAsia="Arial" w:cs="Arial"/>
          <w:color w:val="000000"/>
          <w:sz w:val="21"/>
          <w:szCs w:val="21"/>
          <w:lang w:eastAsia="en-US"/>
        </w:rPr>
        <w:t>un professionnel.</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Si le candidat a choisi, pour son dossier professionnel E32, la dominante « Sécurité Incendie », le professionnel du jury E31 relève de la dominante « Sécurité Publique et Sûreté ».</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lastRenderedPageBreak/>
        <w:t>Si le candidat a choisi, pour son dossier professionnel E32, la dominante « Sécurité Publique et Sûreté », le professionnel du jury E31 relève de la dominante « Sécurité Incendie ».</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En conséquence, la commission d’interrogation de l’épreuve E31 doit être différente de celle qui intervient pour l’épreuve E32 de la même session d’examen.</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Durant l’entretien de 30 minutes maximum, le jury interroge le candidat sur les différentes activités qu’il a réalisées pendant sa formation, et en particulier sur celles qui ne relèvent pas de la dominante choisie par le candidat.</w:t>
      </w:r>
    </w:p>
    <w:p w:rsidR="0004389A" w:rsidRDefault="0004389A" w:rsidP="00642239">
      <w:pPr>
        <w:spacing w:before="234" w:line="255" w:lineRule="exact"/>
        <w:ind w:right="72"/>
        <w:jc w:val="both"/>
        <w:textAlignment w:val="baseline"/>
        <w:rPr>
          <w:rFonts w:eastAsia="Arial" w:cs="Arial"/>
          <w:color w:val="000000"/>
          <w:sz w:val="21"/>
          <w:szCs w:val="21"/>
          <w:lang w:eastAsia="en-US"/>
        </w:rPr>
      </w:pPr>
      <w:r>
        <w:rPr>
          <w:rFonts w:eastAsia="Arial" w:cs="Arial"/>
          <w:color w:val="000000"/>
          <w:sz w:val="21"/>
          <w:szCs w:val="21"/>
          <w:lang w:eastAsia="en-US"/>
        </w:rPr>
        <w:t xml:space="preserve">Le guide de réalisation du recueil d’activités est fourni en </w:t>
      </w:r>
      <w:r w:rsidRPr="00766EB9">
        <w:rPr>
          <w:rFonts w:eastAsia="Arial" w:cs="Arial"/>
          <w:b/>
          <w:color w:val="000000"/>
          <w:sz w:val="21"/>
          <w:szCs w:val="21"/>
          <w:lang w:eastAsia="en-US"/>
        </w:rPr>
        <w:t>Annexe 3</w:t>
      </w:r>
    </w:p>
    <w:p w:rsidR="00642239" w:rsidRDefault="00442818" w:rsidP="00642239">
      <w:pPr>
        <w:spacing w:before="234" w:line="255" w:lineRule="exact"/>
        <w:ind w:right="72"/>
        <w:jc w:val="both"/>
        <w:textAlignment w:val="baseline"/>
        <w:rPr>
          <w:rFonts w:eastAsia="Arial" w:cs="Arial"/>
          <w:color w:val="000000"/>
          <w:sz w:val="21"/>
          <w:szCs w:val="21"/>
          <w:lang w:eastAsia="en-US"/>
        </w:rPr>
      </w:pPr>
      <w:r>
        <w:rPr>
          <w:rFonts w:eastAsia="Arial" w:cs="Arial"/>
          <w:color w:val="000000"/>
          <w:sz w:val="21"/>
          <w:szCs w:val="21"/>
          <w:lang w:eastAsia="en-US"/>
        </w:rPr>
        <w:t xml:space="preserve">La </w:t>
      </w:r>
      <w:r w:rsidR="00642239" w:rsidRPr="00B02BE4">
        <w:rPr>
          <w:rFonts w:eastAsia="Arial" w:cs="Arial"/>
          <w:color w:val="000000"/>
          <w:sz w:val="21"/>
          <w:szCs w:val="21"/>
          <w:lang w:eastAsia="en-US"/>
        </w:rPr>
        <w:t xml:space="preserve">grille </w:t>
      </w:r>
      <w:r w:rsidR="00031767" w:rsidRPr="00B02BE4">
        <w:rPr>
          <w:rFonts w:eastAsia="Arial" w:cs="Arial"/>
          <w:color w:val="000000"/>
          <w:sz w:val="21"/>
          <w:szCs w:val="21"/>
          <w:lang w:eastAsia="en-US"/>
        </w:rPr>
        <w:t>d’évaluation</w:t>
      </w:r>
      <w:r w:rsidR="00031767">
        <w:rPr>
          <w:rFonts w:eastAsia="Arial" w:cs="Arial"/>
          <w:color w:val="000000"/>
          <w:sz w:val="21"/>
          <w:szCs w:val="21"/>
          <w:lang w:eastAsia="en-US"/>
        </w:rPr>
        <w:t xml:space="preserve"> </w:t>
      </w:r>
      <w:r w:rsidR="00031767" w:rsidRPr="00B02BE4">
        <w:rPr>
          <w:rFonts w:eastAsia="Arial" w:cs="Arial"/>
          <w:color w:val="000000"/>
          <w:sz w:val="21"/>
          <w:szCs w:val="21"/>
          <w:lang w:eastAsia="en-US"/>
        </w:rPr>
        <w:t>est</w:t>
      </w:r>
      <w:r w:rsidR="00642239" w:rsidRPr="00B02BE4">
        <w:rPr>
          <w:rFonts w:eastAsia="Arial" w:cs="Arial"/>
          <w:color w:val="000000"/>
          <w:sz w:val="21"/>
          <w:szCs w:val="21"/>
          <w:lang w:eastAsia="en-US"/>
        </w:rPr>
        <w:t xml:space="preserve"> </w:t>
      </w:r>
      <w:r w:rsidR="00164E3D">
        <w:rPr>
          <w:rFonts w:eastAsia="Arial" w:cs="Arial"/>
          <w:color w:val="000000"/>
          <w:sz w:val="21"/>
          <w:szCs w:val="21"/>
          <w:lang w:eastAsia="en-US"/>
        </w:rPr>
        <w:t>fournie</w:t>
      </w:r>
      <w:r w:rsidR="00642239" w:rsidRPr="00B02BE4">
        <w:rPr>
          <w:rFonts w:eastAsia="Arial" w:cs="Arial"/>
          <w:color w:val="000000"/>
          <w:sz w:val="21"/>
          <w:szCs w:val="21"/>
          <w:lang w:eastAsia="en-US"/>
        </w:rPr>
        <w:t xml:space="preserve"> </w:t>
      </w:r>
      <w:r w:rsidR="0004389A">
        <w:rPr>
          <w:rFonts w:eastAsia="Arial" w:cs="Arial"/>
          <w:color w:val="000000"/>
          <w:sz w:val="21"/>
          <w:szCs w:val="21"/>
          <w:lang w:eastAsia="en-US"/>
        </w:rPr>
        <w:t xml:space="preserve">en </w:t>
      </w:r>
      <w:r w:rsidR="0004389A" w:rsidRPr="00766EB9">
        <w:rPr>
          <w:rFonts w:eastAsia="Arial" w:cs="Arial"/>
          <w:b/>
          <w:color w:val="000000"/>
          <w:sz w:val="21"/>
          <w:szCs w:val="21"/>
          <w:lang w:eastAsia="en-US"/>
        </w:rPr>
        <w:t>Annexe 4</w:t>
      </w:r>
      <w:r w:rsidR="00642239" w:rsidRPr="00B02BE4">
        <w:rPr>
          <w:rFonts w:eastAsia="Arial" w:cs="Arial"/>
          <w:color w:val="000000"/>
          <w:sz w:val="21"/>
          <w:szCs w:val="21"/>
          <w:lang w:eastAsia="en-US"/>
        </w:rPr>
        <w:t>.</w:t>
      </w:r>
    </w:p>
    <w:p w:rsidR="00642239" w:rsidRPr="00C25E69" w:rsidRDefault="00642239" w:rsidP="00442818">
      <w:pPr>
        <w:pStyle w:val="Paragraphedeliste"/>
        <w:numPr>
          <w:ilvl w:val="0"/>
          <w:numId w:val="12"/>
        </w:numPr>
        <w:spacing w:before="234" w:line="255" w:lineRule="exact"/>
        <w:ind w:right="72"/>
        <w:jc w:val="both"/>
        <w:textAlignment w:val="baseline"/>
        <w:rPr>
          <w:rFonts w:eastAsia="Arial" w:cs="Arial"/>
          <w:b/>
          <w:color w:val="000000"/>
          <w:sz w:val="21"/>
          <w:szCs w:val="21"/>
          <w:u w:val="single"/>
          <w:lang w:eastAsia="en-US"/>
        </w:rPr>
      </w:pPr>
      <w:r w:rsidRPr="00C25E69">
        <w:rPr>
          <w:rFonts w:eastAsia="Arial" w:cs="Arial"/>
          <w:b/>
          <w:color w:val="000000"/>
          <w:sz w:val="21"/>
          <w:szCs w:val="21"/>
          <w:u w:val="single"/>
          <w:lang w:eastAsia="en-US"/>
        </w:rPr>
        <w:t>Sous-épreuve E32 – Activités professi</w:t>
      </w:r>
      <w:r w:rsidR="00442818" w:rsidRPr="00C25E69">
        <w:rPr>
          <w:rFonts w:eastAsia="Arial" w:cs="Arial"/>
          <w:b/>
          <w:color w:val="000000"/>
          <w:sz w:val="21"/>
          <w:szCs w:val="21"/>
          <w:u w:val="single"/>
          <w:lang w:eastAsia="en-US"/>
        </w:rPr>
        <w:t>onnelles dans la dominante (Coef</w:t>
      </w:r>
      <w:r w:rsidR="00A87D08" w:rsidRPr="00C25E69">
        <w:rPr>
          <w:rFonts w:eastAsia="Arial" w:cs="Arial"/>
          <w:b/>
          <w:color w:val="000000"/>
          <w:sz w:val="21"/>
          <w:szCs w:val="21"/>
          <w:u w:val="single"/>
          <w:lang w:eastAsia="en-US"/>
        </w:rPr>
        <w:t>ficient</w:t>
      </w:r>
      <w:r w:rsidRPr="00C25E69">
        <w:rPr>
          <w:rFonts w:eastAsia="Arial" w:cs="Arial"/>
          <w:b/>
          <w:color w:val="000000"/>
          <w:sz w:val="21"/>
          <w:szCs w:val="21"/>
          <w:u w:val="single"/>
          <w:lang w:eastAsia="en-US"/>
        </w:rPr>
        <w:t xml:space="preserve"> 5</w:t>
      </w:r>
      <w:r w:rsidR="00442818" w:rsidRPr="00C25E69">
        <w:rPr>
          <w:rFonts w:eastAsia="Arial" w:cs="Arial"/>
          <w:b/>
          <w:color w:val="000000"/>
          <w:sz w:val="21"/>
          <w:szCs w:val="21"/>
          <w:u w:val="single"/>
          <w:lang w:eastAsia="en-US"/>
        </w:rPr>
        <w:t>)</w:t>
      </w:r>
    </w:p>
    <w:p w:rsidR="00642239" w:rsidRPr="00B02BE4" w:rsidRDefault="006538D4" w:rsidP="00642239">
      <w:pPr>
        <w:spacing w:before="234" w:line="255" w:lineRule="exact"/>
        <w:ind w:right="72"/>
        <w:jc w:val="both"/>
        <w:textAlignment w:val="baseline"/>
        <w:rPr>
          <w:rFonts w:eastAsia="Arial" w:cs="Arial"/>
          <w:color w:val="000000"/>
          <w:sz w:val="21"/>
          <w:szCs w:val="21"/>
          <w:lang w:eastAsia="en-US"/>
        </w:rPr>
      </w:pPr>
      <w:r>
        <w:rPr>
          <w:rFonts w:eastAsia="Arial" w:cs="Arial"/>
          <w:color w:val="000000"/>
          <w:sz w:val="21"/>
          <w:szCs w:val="21"/>
          <w:lang w:eastAsia="en-US"/>
        </w:rPr>
        <w:t>Objectif</w:t>
      </w:r>
      <w:r w:rsidR="00C25E69">
        <w:rPr>
          <w:rFonts w:eastAsia="Arial" w:cs="Arial"/>
          <w:color w:val="000000"/>
          <w:sz w:val="21"/>
          <w:szCs w:val="21"/>
          <w:lang w:eastAsia="en-US"/>
        </w:rPr>
        <w:t xml:space="preserve"> : </w:t>
      </w:r>
      <w:r w:rsidR="00642239" w:rsidRPr="00B02BE4">
        <w:rPr>
          <w:rFonts w:eastAsia="Arial" w:cs="Arial"/>
          <w:color w:val="000000"/>
          <w:sz w:val="21"/>
          <w:szCs w:val="21"/>
          <w:lang w:eastAsia="en-US"/>
        </w:rPr>
        <w:t>Cette sous-épreuve vise à évaluer les compétences acquises par le candidat dans la dominante choisie « Sécurité Publique et Sûreté » ou « Sécurité Incendie ».</w:t>
      </w:r>
    </w:p>
    <w:p w:rsidR="00642239" w:rsidRPr="00766EB9" w:rsidRDefault="00642239" w:rsidP="00642239">
      <w:pPr>
        <w:spacing w:before="234" w:line="255" w:lineRule="exact"/>
        <w:ind w:right="72"/>
        <w:jc w:val="both"/>
        <w:textAlignment w:val="baseline"/>
        <w:rPr>
          <w:rFonts w:eastAsia="Arial" w:cs="Arial"/>
          <w:b/>
          <w:color w:val="000000"/>
          <w:sz w:val="21"/>
          <w:szCs w:val="21"/>
          <w:lang w:eastAsia="en-US"/>
        </w:rPr>
      </w:pPr>
      <w:r w:rsidRPr="00766EB9">
        <w:rPr>
          <w:rFonts w:eastAsia="Arial" w:cs="Arial"/>
          <w:b/>
          <w:color w:val="000000"/>
          <w:sz w:val="21"/>
          <w:szCs w:val="21"/>
          <w:lang w:eastAsia="en-US"/>
        </w:rPr>
        <w:t>Modes d’évaluation</w:t>
      </w:r>
      <w:r w:rsidR="00C25E69" w:rsidRPr="00766EB9">
        <w:rPr>
          <w:rFonts w:eastAsia="Arial" w:cs="Arial"/>
          <w:b/>
          <w:color w:val="000000"/>
          <w:sz w:val="21"/>
          <w:szCs w:val="21"/>
          <w:lang w:eastAsia="en-US"/>
        </w:rPr>
        <w:t> :</w:t>
      </w:r>
    </w:p>
    <w:p w:rsidR="00642239" w:rsidRPr="00766EB9" w:rsidRDefault="00642239" w:rsidP="00442818">
      <w:pPr>
        <w:pStyle w:val="Paragraphedeliste"/>
        <w:numPr>
          <w:ilvl w:val="1"/>
          <w:numId w:val="12"/>
        </w:numPr>
        <w:spacing w:before="234" w:line="255" w:lineRule="exact"/>
        <w:ind w:right="72"/>
        <w:jc w:val="both"/>
        <w:textAlignment w:val="baseline"/>
        <w:rPr>
          <w:rFonts w:eastAsia="Arial" w:cs="Arial"/>
          <w:b/>
          <w:color w:val="000000"/>
          <w:sz w:val="21"/>
          <w:szCs w:val="21"/>
          <w:lang w:eastAsia="en-US"/>
        </w:rPr>
      </w:pPr>
      <w:r w:rsidRPr="00766EB9">
        <w:rPr>
          <w:rFonts w:eastAsia="Arial" w:cs="Arial"/>
          <w:b/>
          <w:color w:val="000000"/>
          <w:sz w:val="21"/>
          <w:szCs w:val="21"/>
          <w:lang w:eastAsia="en-US"/>
        </w:rPr>
        <w:t>Contrôle en cours de formation</w:t>
      </w:r>
    </w:p>
    <w:p w:rsidR="00642239"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Cette sous-épreuve s’appuie sur un dossier construit par le candidat dans la dominante choisie : «Sécurité Publique et Sûreté» ou «Sécurité Incendie».</w:t>
      </w:r>
    </w:p>
    <w:p w:rsidR="00F538FB" w:rsidRPr="00B02BE4" w:rsidRDefault="00F538FB"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L’évaluation se déroule au cours du dernier semestre de l’année de terminale, lorsque le candidat peut faire valoir la maîtrise des compétences visées.</w:t>
      </w:r>
    </w:p>
    <w:p w:rsidR="00DB7571" w:rsidRPr="006F33F5" w:rsidRDefault="00642239" w:rsidP="00642239">
      <w:pPr>
        <w:spacing w:before="234" w:line="255" w:lineRule="exact"/>
        <w:ind w:right="72"/>
        <w:jc w:val="both"/>
        <w:textAlignment w:val="baseline"/>
        <w:rPr>
          <w:rFonts w:eastAsia="Arial" w:cs="Arial"/>
          <w:sz w:val="21"/>
          <w:szCs w:val="21"/>
          <w:lang w:eastAsia="en-US"/>
        </w:rPr>
      </w:pPr>
      <w:r w:rsidRPr="006F33F5">
        <w:rPr>
          <w:rFonts w:eastAsia="Arial" w:cs="Arial"/>
          <w:sz w:val="21"/>
          <w:szCs w:val="21"/>
          <w:lang w:eastAsia="en-US"/>
        </w:rPr>
        <w:t>Elle vise à évaluer les compétences figurant dans</w:t>
      </w:r>
      <w:r w:rsidR="00766EB9">
        <w:rPr>
          <w:rFonts w:eastAsia="Arial" w:cs="Arial"/>
          <w:sz w:val="21"/>
          <w:szCs w:val="21"/>
          <w:lang w:eastAsia="en-US"/>
        </w:rPr>
        <w:t xml:space="preserve"> le</w:t>
      </w:r>
      <w:r w:rsidRPr="006F33F5">
        <w:rPr>
          <w:rFonts w:eastAsia="Arial" w:cs="Arial"/>
          <w:sz w:val="21"/>
          <w:szCs w:val="21"/>
          <w:lang w:eastAsia="en-US"/>
        </w:rPr>
        <w:t xml:space="preserve"> </w:t>
      </w:r>
      <w:r w:rsidR="00C16204" w:rsidRPr="006F33F5">
        <w:rPr>
          <w:rFonts w:eastAsia="Arial" w:cs="Arial"/>
          <w:sz w:val="21"/>
          <w:szCs w:val="21"/>
          <w:lang w:eastAsia="en-US"/>
        </w:rPr>
        <w:t>document récapitulatif des activités et compétences de la dominante</w:t>
      </w:r>
      <w:r w:rsidR="00DB7571" w:rsidRPr="006F33F5">
        <w:rPr>
          <w:rFonts w:eastAsia="Arial" w:cs="Arial"/>
          <w:sz w:val="21"/>
          <w:szCs w:val="21"/>
          <w:lang w:eastAsia="en-US"/>
        </w:rPr>
        <w:t xml:space="preserve"> choisie en </w:t>
      </w:r>
      <w:r w:rsidR="00766EB9" w:rsidRPr="00766EB9">
        <w:rPr>
          <w:rFonts w:eastAsia="Arial" w:cs="Arial"/>
          <w:b/>
          <w:sz w:val="21"/>
          <w:szCs w:val="21"/>
          <w:lang w:eastAsia="en-US"/>
        </w:rPr>
        <w:t>A</w:t>
      </w:r>
      <w:r w:rsidR="00DB7571" w:rsidRPr="00766EB9">
        <w:rPr>
          <w:rFonts w:eastAsia="Arial" w:cs="Arial"/>
          <w:b/>
          <w:sz w:val="21"/>
          <w:szCs w:val="21"/>
          <w:lang w:eastAsia="en-US"/>
        </w:rPr>
        <w:t>nnexe 5</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Le candidat peut utiliser, pour sa présentation orale, tout type de support.</w:t>
      </w:r>
    </w:p>
    <w:p w:rsidR="00E669B4" w:rsidRPr="006F33F5" w:rsidRDefault="00E669B4" w:rsidP="00642239">
      <w:pPr>
        <w:spacing w:before="234" w:line="255" w:lineRule="exact"/>
        <w:ind w:right="72"/>
        <w:jc w:val="both"/>
        <w:textAlignment w:val="baseline"/>
        <w:rPr>
          <w:rFonts w:eastAsia="Arial" w:cs="Arial"/>
          <w:sz w:val="21"/>
          <w:szCs w:val="21"/>
          <w:lang w:eastAsia="en-US"/>
        </w:rPr>
      </w:pPr>
      <w:r w:rsidRPr="00165B77">
        <w:rPr>
          <w:rFonts w:eastAsia="Arial" w:cs="Arial"/>
          <w:sz w:val="21"/>
          <w:szCs w:val="21"/>
          <w:lang w:eastAsia="en-US"/>
        </w:rPr>
        <w:t xml:space="preserve">Le dossier en double exemplaire </w:t>
      </w:r>
      <w:r w:rsidR="00C25E69" w:rsidRPr="00165B77">
        <w:rPr>
          <w:rFonts w:eastAsia="Arial" w:cs="Arial"/>
          <w:sz w:val="21"/>
          <w:szCs w:val="21"/>
          <w:lang w:eastAsia="en-US"/>
        </w:rPr>
        <w:t xml:space="preserve">doit être remis à une date définie </w:t>
      </w:r>
      <w:r w:rsidR="006538D4">
        <w:rPr>
          <w:rFonts w:eastAsia="Arial" w:cs="Arial"/>
          <w:sz w:val="21"/>
          <w:szCs w:val="21"/>
          <w:lang w:eastAsia="en-US"/>
        </w:rPr>
        <w:t xml:space="preserve">par </w:t>
      </w:r>
      <w:r w:rsidR="006538D4" w:rsidRPr="006F33F5">
        <w:rPr>
          <w:rFonts w:eastAsia="Arial" w:cs="Arial"/>
          <w:sz w:val="21"/>
          <w:szCs w:val="21"/>
          <w:lang w:eastAsia="en-US"/>
        </w:rPr>
        <w:t>l’</w:t>
      </w:r>
      <w:r w:rsidR="00D54460" w:rsidRPr="006F33F5">
        <w:rPr>
          <w:rFonts w:eastAsia="Arial" w:cs="Arial"/>
          <w:sz w:val="21"/>
          <w:szCs w:val="21"/>
          <w:lang w:eastAsia="en-US"/>
        </w:rPr>
        <w:t>établissement</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6F33F5">
        <w:rPr>
          <w:rFonts w:eastAsia="Arial" w:cs="Arial"/>
          <w:sz w:val="21"/>
          <w:szCs w:val="21"/>
          <w:lang w:eastAsia="en-US"/>
        </w:rPr>
        <w:t>En l’absence de dossier, l’interrogation ne peut avoir lieu. Le jury informe le candidat</w:t>
      </w:r>
      <w:r w:rsidRPr="00B02BE4">
        <w:rPr>
          <w:rFonts w:eastAsia="Arial" w:cs="Arial"/>
          <w:color w:val="000000"/>
          <w:sz w:val="21"/>
          <w:szCs w:val="21"/>
          <w:lang w:eastAsia="en-US"/>
        </w:rPr>
        <w:t xml:space="preserve"> que la note zéro est attribuée à la sous-épreuve.</w:t>
      </w:r>
      <w:r w:rsidR="00F538FB">
        <w:rPr>
          <w:rFonts w:eastAsia="Arial" w:cs="Arial"/>
          <w:color w:val="000000"/>
          <w:sz w:val="21"/>
          <w:szCs w:val="21"/>
          <w:lang w:eastAsia="en-US"/>
        </w:rPr>
        <w:t xml:space="preserve"> </w:t>
      </w:r>
      <w:r w:rsidRPr="00B02BE4">
        <w:rPr>
          <w:rFonts w:eastAsia="Arial" w:cs="Arial"/>
          <w:color w:val="000000"/>
          <w:sz w:val="21"/>
          <w:szCs w:val="21"/>
          <w:lang w:eastAsia="en-US"/>
        </w:rPr>
        <w:t>Si le dossier est incomplet, le candidat est interrogé et une note lui est attribuée.</w:t>
      </w:r>
    </w:p>
    <w:p w:rsidR="00642239" w:rsidRPr="00766EB9" w:rsidRDefault="00642239" w:rsidP="00642239">
      <w:pPr>
        <w:spacing w:before="234" w:line="255" w:lineRule="exact"/>
        <w:ind w:right="72"/>
        <w:jc w:val="both"/>
        <w:textAlignment w:val="baseline"/>
        <w:rPr>
          <w:rFonts w:eastAsia="Arial" w:cs="Arial"/>
          <w:b/>
          <w:color w:val="000000"/>
          <w:sz w:val="21"/>
          <w:szCs w:val="21"/>
          <w:lang w:eastAsia="en-US"/>
        </w:rPr>
      </w:pPr>
      <w:r w:rsidRPr="00766EB9">
        <w:rPr>
          <w:rFonts w:eastAsia="Arial" w:cs="Arial"/>
          <w:b/>
          <w:color w:val="000000"/>
          <w:sz w:val="21"/>
          <w:szCs w:val="21"/>
          <w:lang w:eastAsia="en-US"/>
        </w:rPr>
        <w:t>Déroulement de l’épreuve</w:t>
      </w:r>
    </w:p>
    <w:p w:rsidR="001D0878"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La commission d’évaluation est composée d’un enseignant du domaine professionnel et d’un professionnel relevant de la dominante choisie. En l’absence de ce dernier, un enseignant du domaine professionnel peut le remplacer.</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Pour chaque dominante, l’interrogation permet d’évaluer trois compétences. Le jury choisit deux fiches au minimum parmi les cinq fiches présentés par le candidat.</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L’épreuve se déroule en deux phases :</w:t>
      </w:r>
    </w:p>
    <w:p w:rsidR="00164E3D"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6F33F5">
        <w:rPr>
          <w:rFonts w:eastAsia="Arial" w:cs="Arial"/>
          <w:b/>
          <w:color w:val="000000"/>
          <w:sz w:val="21"/>
          <w:szCs w:val="21"/>
          <w:u w:val="single"/>
          <w:lang w:eastAsia="en-US"/>
        </w:rPr>
        <w:t xml:space="preserve"> Première phase</w:t>
      </w:r>
      <w:r w:rsidRPr="006F33F5">
        <w:rPr>
          <w:rFonts w:eastAsia="Arial" w:cs="Arial"/>
          <w:color w:val="000000"/>
          <w:sz w:val="21"/>
          <w:szCs w:val="21"/>
          <w:lang w:eastAsia="en-US"/>
        </w:rPr>
        <w:t xml:space="preserve"> </w:t>
      </w:r>
      <w:r w:rsidRPr="00B02BE4">
        <w:rPr>
          <w:rFonts w:eastAsia="Arial" w:cs="Arial"/>
          <w:color w:val="000000"/>
          <w:sz w:val="21"/>
          <w:szCs w:val="21"/>
          <w:lang w:eastAsia="en-US"/>
        </w:rPr>
        <w:t>: le candidat expose le contenu de son dossier sans être interrompu.</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6F33F5">
        <w:rPr>
          <w:rFonts w:eastAsia="Arial" w:cs="Arial"/>
          <w:b/>
          <w:color w:val="000000"/>
          <w:sz w:val="21"/>
          <w:szCs w:val="21"/>
          <w:u w:val="single"/>
          <w:lang w:eastAsia="en-US"/>
        </w:rPr>
        <w:t xml:space="preserve"> Deuxième phase</w:t>
      </w:r>
      <w:r w:rsidRPr="001D0878">
        <w:rPr>
          <w:rFonts w:eastAsia="Arial" w:cs="Arial"/>
          <w:color w:val="C00000"/>
          <w:sz w:val="21"/>
          <w:szCs w:val="21"/>
          <w:lang w:eastAsia="en-US"/>
        </w:rPr>
        <w:t xml:space="preserve"> </w:t>
      </w:r>
      <w:r w:rsidRPr="00164E3D">
        <w:rPr>
          <w:rFonts w:eastAsia="Arial" w:cs="Arial"/>
          <w:color w:val="000000"/>
          <w:sz w:val="21"/>
          <w:szCs w:val="21"/>
          <w:lang w:eastAsia="en-US"/>
        </w:rPr>
        <w:t>: le jury s’entretient</w:t>
      </w:r>
      <w:r w:rsidRPr="00B02BE4">
        <w:rPr>
          <w:rFonts w:eastAsia="Arial" w:cs="Arial"/>
          <w:color w:val="000000"/>
          <w:sz w:val="21"/>
          <w:szCs w:val="21"/>
          <w:lang w:eastAsia="en-US"/>
        </w:rPr>
        <w:t xml:space="preserve"> avec le candidat. L’entretien vise à approfondir l’exposé présenté par le candidat, tant sur le plan méthodologique qu’au niveau des compétences ou connaissances mobilisées à cette occasion, sur deux fiches minimum.</w:t>
      </w:r>
    </w:p>
    <w:p w:rsidR="00642239"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Le dossier ne fait pas l’objet d’une évaluation ; il est le support indispensable à l’interrogation orale. À l’issue de l’interrogation, la commission d’évaluation propose une note.</w:t>
      </w:r>
    </w:p>
    <w:p w:rsidR="002630AB" w:rsidRDefault="002630AB" w:rsidP="00642239">
      <w:pPr>
        <w:spacing w:before="234" w:line="255" w:lineRule="exact"/>
        <w:ind w:right="72"/>
        <w:jc w:val="both"/>
        <w:textAlignment w:val="baseline"/>
        <w:rPr>
          <w:rFonts w:eastAsia="Arial" w:cs="Arial"/>
          <w:color w:val="000000"/>
          <w:sz w:val="21"/>
          <w:szCs w:val="21"/>
          <w:lang w:eastAsia="en-US"/>
        </w:rPr>
      </w:pPr>
      <w:r>
        <w:rPr>
          <w:rFonts w:eastAsia="Arial" w:cs="Arial"/>
          <w:color w:val="000000"/>
          <w:sz w:val="21"/>
          <w:szCs w:val="21"/>
          <w:lang w:eastAsia="en-US"/>
        </w:rPr>
        <w:lastRenderedPageBreak/>
        <w:t>La grille d’évaluation de la dominante Sécurité pub</w:t>
      </w:r>
      <w:r w:rsidR="000F29E4">
        <w:rPr>
          <w:rFonts w:eastAsia="Arial" w:cs="Arial"/>
          <w:color w:val="000000"/>
          <w:sz w:val="21"/>
          <w:szCs w:val="21"/>
          <w:lang w:eastAsia="en-US"/>
        </w:rPr>
        <w:t xml:space="preserve">lique et sureté est fournie en </w:t>
      </w:r>
      <w:r w:rsidR="000F29E4" w:rsidRPr="00766EB9">
        <w:rPr>
          <w:rFonts w:eastAsia="Arial" w:cs="Arial"/>
          <w:b/>
          <w:color w:val="000000"/>
          <w:sz w:val="21"/>
          <w:szCs w:val="21"/>
          <w:lang w:eastAsia="en-US"/>
        </w:rPr>
        <w:t>A</w:t>
      </w:r>
      <w:r w:rsidRPr="00766EB9">
        <w:rPr>
          <w:rFonts w:eastAsia="Arial" w:cs="Arial"/>
          <w:b/>
          <w:color w:val="000000"/>
          <w:sz w:val="21"/>
          <w:szCs w:val="21"/>
          <w:lang w:eastAsia="en-US"/>
        </w:rPr>
        <w:t xml:space="preserve">nnexe </w:t>
      </w:r>
      <w:r w:rsidR="001C5620" w:rsidRPr="00766EB9">
        <w:rPr>
          <w:rFonts w:eastAsia="Arial" w:cs="Arial"/>
          <w:b/>
          <w:color w:val="000000"/>
          <w:sz w:val="21"/>
          <w:szCs w:val="21"/>
          <w:lang w:eastAsia="en-US"/>
        </w:rPr>
        <w:t>6</w:t>
      </w:r>
    </w:p>
    <w:p w:rsidR="002630AB" w:rsidRPr="00B02BE4" w:rsidRDefault="002630AB" w:rsidP="00642239">
      <w:pPr>
        <w:spacing w:before="234" w:line="255" w:lineRule="exact"/>
        <w:ind w:right="72"/>
        <w:jc w:val="both"/>
        <w:textAlignment w:val="baseline"/>
        <w:rPr>
          <w:rFonts w:eastAsia="Arial" w:cs="Arial"/>
          <w:color w:val="000000"/>
          <w:sz w:val="21"/>
          <w:szCs w:val="21"/>
          <w:lang w:eastAsia="en-US"/>
        </w:rPr>
      </w:pPr>
      <w:r>
        <w:rPr>
          <w:rFonts w:eastAsia="Arial" w:cs="Arial"/>
          <w:color w:val="000000"/>
          <w:sz w:val="21"/>
          <w:szCs w:val="21"/>
          <w:lang w:eastAsia="en-US"/>
        </w:rPr>
        <w:t xml:space="preserve">La grille d’évaluation de la dominante Sécurité incendie </w:t>
      </w:r>
      <w:r w:rsidR="000F29E4">
        <w:rPr>
          <w:rFonts w:eastAsia="Arial" w:cs="Arial"/>
          <w:color w:val="000000"/>
          <w:sz w:val="21"/>
          <w:szCs w:val="21"/>
          <w:lang w:eastAsia="en-US"/>
        </w:rPr>
        <w:t xml:space="preserve">est fournie en </w:t>
      </w:r>
      <w:r w:rsidR="000F29E4" w:rsidRPr="00766EB9">
        <w:rPr>
          <w:rFonts w:eastAsia="Arial" w:cs="Arial"/>
          <w:b/>
          <w:color w:val="000000"/>
          <w:sz w:val="21"/>
          <w:szCs w:val="21"/>
          <w:lang w:eastAsia="en-US"/>
        </w:rPr>
        <w:t>A</w:t>
      </w:r>
      <w:r w:rsidRPr="00766EB9">
        <w:rPr>
          <w:rFonts w:eastAsia="Arial" w:cs="Arial"/>
          <w:b/>
          <w:color w:val="000000"/>
          <w:sz w:val="21"/>
          <w:szCs w:val="21"/>
          <w:lang w:eastAsia="en-US"/>
        </w:rPr>
        <w:t xml:space="preserve">nnexe </w:t>
      </w:r>
      <w:r w:rsidR="001C5620" w:rsidRPr="00766EB9">
        <w:rPr>
          <w:rFonts w:eastAsia="Arial" w:cs="Arial"/>
          <w:b/>
          <w:color w:val="000000"/>
          <w:sz w:val="21"/>
          <w:szCs w:val="21"/>
          <w:lang w:eastAsia="en-US"/>
        </w:rPr>
        <w:t>7</w:t>
      </w:r>
    </w:p>
    <w:p w:rsidR="00F538FB" w:rsidRPr="00766EB9" w:rsidRDefault="00642239" w:rsidP="00F538FB">
      <w:pPr>
        <w:pStyle w:val="Paragraphedeliste"/>
        <w:numPr>
          <w:ilvl w:val="1"/>
          <w:numId w:val="12"/>
        </w:numPr>
        <w:spacing w:before="234" w:line="255" w:lineRule="exact"/>
        <w:ind w:right="72"/>
        <w:jc w:val="both"/>
        <w:textAlignment w:val="baseline"/>
        <w:rPr>
          <w:rFonts w:eastAsia="Arial" w:cs="Arial"/>
          <w:b/>
          <w:color w:val="000000"/>
          <w:sz w:val="21"/>
          <w:szCs w:val="21"/>
          <w:lang w:eastAsia="en-US"/>
        </w:rPr>
      </w:pPr>
      <w:r w:rsidRPr="00766EB9">
        <w:rPr>
          <w:rFonts w:eastAsia="Arial" w:cs="Arial"/>
          <w:b/>
          <w:color w:val="000000"/>
          <w:sz w:val="21"/>
          <w:szCs w:val="21"/>
          <w:lang w:eastAsia="en-US"/>
        </w:rPr>
        <w:t>Épreuve ponctuelle : épreuve pratique d’une durée de 1 h 30 maximum</w:t>
      </w:r>
    </w:p>
    <w:p w:rsidR="00642239" w:rsidRPr="00F538FB" w:rsidRDefault="00F538FB" w:rsidP="00F538FB">
      <w:pPr>
        <w:spacing w:before="234" w:line="255" w:lineRule="exact"/>
        <w:ind w:right="72"/>
        <w:jc w:val="both"/>
        <w:textAlignment w:val="baseline"/>
        <w:rPr>
          <w:rFonts w:eastAsia="Arial" w:cs="Arial"/>
          <w:color w:val="000000"/>
          <w:sz w:val="21"/>
          <w:szCs w:val="21"/>
          <w:lang w:eastAsia="en-US"/>
        </w:rPr>
      </w:pPr>
      <w:r w:rsidRPr="00F538FB">
        <w:rPr>
          <w:rFonts w:eastAsia="Arial" w:cs="Arial"/>
          <w:color w:val="000000"/>
          <w:sz w:val="21"/>
          <w:szCs w:val="21"/>
          <w:lang w:eastAsia="en-US"/>
        </w:rPr>
        <w:t>D</w:t>
      </w:r>
      <w:r w:rsidR="00642239" w:rsidRPr="00F538FB">
        <w:rPr>
          <w:rFonts w:eastAsia="Arial" w:cs="Arial"/>
          <w:color w:val="000000"/>
          <w:sz w:val="21"/>
          <w:szCs w:val="21"/>
          <w:lang w:eastAsia="en-US"/>
        </w:rPr>
        <w:t>éroulement de l’épreuve</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Cette épreuve, sous la forme d’une situation simulée ou reconstituée, consiste à vérifier les compétences et les connaissances du candidat dans la dominante choisie «Sécurité Publique et Sûreté» ou «Sécurité Incendie».</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L’évaluation mise en place doit porter sur au moins trois activités et mettre en œuvre au moins cinq compétences.</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 xml:space="preserve"> Dans un premier temps, le candidat exécute les consignes de travail qui lui sont fournies dans le dossier-support qui lui est remis.</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 xml:space="preserve"> Dans un second temps, le candidat rédige un écrit professionnel (rapport d’intervention, main courante, ...) lié à son intervention.</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Dans un troisième temps, le candidat s’entretient avec les membres de la commission d’évaluation sur l’intervention qu’il vient de réaliser et sur sa production écrite.</w:t>
      </w:r>
    </w:p>
    <w:p w:rsidR="00642239" w:rsidRPr="00B02BE4" w:rsidRDefault="00642239" w:rsidP="00642239">
      <w:pPr>
        <w:spacing w:before="234" w:line="255" w:lineRule="exact"/>
        <w:ind w:right="72"/>
        <w:jc w:val="both"/>
        <w:textAlignment w:val="baseline"/>
        <w:rPr>
          <w:rFonts w:eastAsia="Arial" w:cs="Arial"/>
          <w:color w:val="000000"/>
          <w:sz w:val="21"/>
          <w:szCs w:val="21"/>
          <w:lang w:eastAsia="en-US"/>
        </w:rPr>
      </w:pPr>
      <w:r w:rsidRPr="00B02BE4">
        <w:rPr>
          <w:rFonts w:eastAsia="Arial" w:cs="Arial"/>
          <w:color w:val="000000"/>
          <w:sz w:val="21"/>
          <w:szCs w:val="21"/>
          <w:lang w:eastAsia="en-US"/>
        </w:rPr>
        <w:t>La commission d’évaluation est composée d’un enseignant du domaine professionnel et d’un professionnel relevant de la dominante choisie. En l’absence de ce dernier un enseignant du domaine professionnel peut le remplacer.</w:t>
      </w:r>
    </w:p>
    <w:p w:rsidR="00165DBF" w:rsidRDefault="00165DBF" w:rsidP="00165DBF">
      <w:pPr>
        <w:spacing w:before="234" w:line="255" w:lineRule="exact"/>
        <w:ind w:right="72"/>
        <w:jc w:val="both"/>
        <w:textAlignment w:val="baseline"/>
        <w:rPr>
          <w:rFonts w:eastAsia="Arial" w:cs="Arial"/>
          <w:color w:val="000000"/>
          <w:sz w:val="21"/>
          <w:szCs w:val="21"/>
          <w:lang w:eastAsia="en-US"/>
        </w:rPr>
      </w:pPr>
      <w:r>
        <w:rPr>
          <w:rFonts w:eastAsia="Arial" w:cs="Arial"/>
          <w:color w:val="000000"/>
          <w:sz w:val="21"/>
          <w:szCs w:val="21"/>
          <w:lang w:eastAsia="en-US"/>
        </w:rPr>
        <w:t xml:space="preserve">La grille d’évaluation de la dominante Sécurité publique et sureté est fournie en </w:t>
      </w:r>
      <w:r w:rsidRPr="00766EB9">
        <w:rPr>
          <w:rFonts w:eastAsia="Arial" w:cs="Arial"/>
          <w:b/>
          <w:color w:val="000000"/>
          <w:sz w:val="21"/>
          <w:szCs w:val="21"/>
          <w:lang w:eastAsia="en-US"/>
        </w:rPr>
        <w:t xml:space="preserve">Annexe </w:t>
      </w:r>
      <w:r w:rsidR="001C5620" w:rsidRPr="00766EB9">
        <w:rPr>
          <w:rFonts w:eastAsia="Arial" w:cs="Arial"/>
          <w:b/>
          <w:color w:val="000000"/>
          <w:sz w:val="21"/>
          <w:szCs w:val="21"/>
          <w:lang w:eastAsia="en-US"/>
        </w:rPr>
        <w:t>8</w:t>
      </w:r>
    </w:p>
    <w:p w:rsidR="00165DBF" w:rsidRPr="00B02BE4" w:rsidRDefault="00165DBF" w:rsidP="00165DBF">
      <w:pPr>
        <w:spacing w:before="234" w:line="255" w:lineRule="exact"/>
        <w:ind w:right="72"/>
        <w:jc w:val="both"/>
        <w:textAlignment w:val="baseline"/>
        <w:rPr>
          <w:rFonts w:eastAsia="Arial" w:cs="Arial"/>
          <w:color w:val="000000"/>
          <w:sz w:val="21"/>
          <w:szCs w:val="21"/>
          <w:lang w:eastAsia="en-US"/>
        </w:rPr>
      </w:pPr>
      <w:r>
        <w:rPr>
          <w:rFonts w:eastAsia="Arial" w:cs="Arial"/>
          <w:color w:val="000000"/>
          <w:sz w:val="21"/>
          <w:szCs w:val="21"/>
          <w:lang w:eastAsia="en-US"/>
        </w:rPr>
        <w:t xml:space="preserve">La grille d’évaluation de la dominante Sécurité incendie est fournie en </w:t>
      </w:r>
      <w:r w:rsidRPr="00766EB9">
        <w:rPr>
          <w:rFonts w:eastAsia="Arial" w:cs="Arial"/>
          <w:b/>
          <w:color w:val="000000"/>
          <w:sz w:val="21"/>
          <w:szCs w:val="21"/>
          <w:lang w:eastAsia="en-US"/>
        </w:rPr>
        <w:t xml:space="preserve">Annexe </w:t>
      </w:r>
      <w:r w:rsidR="001C5620" w:rsidRPr="00766EB9">
        <w:rPr>
          <w:rFonts w:eastAsia="Arial" w:cs="Arial"/>
          <w:b/>
          <w:color w:val="000000"/>
          <w:sz w:val="21"/>
          <w:szCs w:val="21"/>
          <w:lang w:eastAsia="en-US"/>
        </w:rPr>
        <w:t>9</w:t>
      </w:r>
    </w:p>
    <w:p w:rsidR="00642239" w:rsidRPr="006538D4" w:rsidRDefault="00642239" w:rsidP="006538D4">
      <w:pPr>
        <w:pStyle w:val="Paragraphedeliste"/>
        <w:numPr>
          <w:ilvl w:val="0"/>
          <w:numId w:val="12"/>
        </w:numPr>
        <w:spacing w:before="234" w:line="255" w:lineRule="exact"/>
        <w:ind w:right="72"/>
        <w:jc w:val="both"/>
        <w:textAlignment w:val="baseline"/>
        <w:rPr>
          <w:rFonts w:eastAsia="Arial" w:cs="Arial"/>
          <w:b/>
          <w:color w:val="000000"/>
          <w:sz w:val="21"/>
          <w:szCs w:val="21"/>
          <w:u w:val="single"/>
          <w:lang w:eastAsia="en-US"/>
        </w:rPr>
      </w:pPr>
      <w:r w:rsidRPr="006538D4">
        <w:rPr>
          <w:rFonts w:eastAsia="Arial" w:cs="Arial"/>
          <w:b/>
          <w:color w:val="000000"/>
          <w:sz w:val="21"/>
          <w:szCs w:val="21"/>
          <w:u w:val="single"/>
          <w:lang w:eastAsia="en-US"/>
        </w:rPr>
        <w:t>Sous-épreuve E3</w:t>
      </w:r>
      <w:r w:rsidR="00F538FB" w:rsidRPr="006538D4">
        <w:rPr>
          <w:rFonts w:eastAsia="Arial" w:cs="Arial"/>
          <w:b/>
          <w:color w:val="000000"/>
          <w:sz w:val="21"/>
          <w:szCs w:val="21"/>
          <w:u w:val="single"/>
          <w:lang w:eastAsia="en-US"/>
        </w:rPr>
        <w:t>3</w:t>
      </w:r>
      <w:r w:rsidR="00C25E69" w:rsidRPr="006538D4">
        <w:rPr>
          <w:rFonts w:eastAsia="Arial" w:cs="Arial"/>
          <w:b/>
          <w:color w:val="000000"/>
          <w:sz w:val="21"/>
          <w:szCs w:val="21"/>
          <w:u w:val="single"/>
          <w:lang w:eastAsia="en-US"/>
        </w:rPr>
        <w:t xml:space="preserve"> – Prévention </w:t>
      </w:r>
      <w:r w:rsidRPr="006538D4">
        <w:rPr>
          <w:rFonts w:eastAsia="Arial" w:cs="Arial"/>
          <w:b/>
          <w:color w:val="000000"/>
          <w:sz w:val="21"/>
          <w:szCs w:val="21"/>
          <w:u w:val="single"/>
          <w:lang w:eastAsia="en-US"/>
        </w:rPr>
        <w:t>santé environnement</w:t>
      </w:r>
      <w:r w:rsidR="00F63C07" w:rsidRPr="006538D4">
        <w:rPr>
          <w:rFonts w:eastAsia="Arial" w:cs="Arial"/>
          <w:b/>
          <w:color w:val="000000"/>
          <w:sz w:val="21"/>
          <w:szCs w:val="21"/>
          <w:u w:val="single"/>
          <w:lang w:eastAsia="en-US"/>
        </w:rPr>
        <w:t xml:space="preserve"> (Coefficient </w:t>
      </w:r>
      <w:r w:rsidR="00F538FB" w:rsidRPr="006538D4">
        <w:rPr>
          <w:rFonts w:eastAsia="Arial" w:cs="Arial"/>
          <w:b/>
          <w:color w:val="000000"/>
          <w:sz w:val="21"/>
          <w:szCs w:val="21"/>
          <w:u w:val="single"/>
          <w:lang w:eastAsia="en-US"/>
        </w:rPr>
        <w:t>1</w:t>
      </w:r>
      <w:r w:rsidR="00C25E69" w:rsidRPr="006538D4">
        <w:rPr>
          <w:rFonts w:eastAsia="Arial" w:cs="Arial"/>
          <w:b/>
          <w:color w:val="000000"/>
          <w:sz w:val="21"/>
          <w:szCs w:val="21"/>
          <w:u w:val="single"/>
          <w:lang w:eastAsia="en-US"/>
        </w:rPr>
        <w:t>, durée 2h)</w:t>
      </w:r>
      <w:r w:rsidRPr="006538D4">
        <w:rPr>
          <w:rFonts w:eastAsia="Arial" w:cs="Arial"/>
          <w:b/>
          <w:color w:val="000000"/>
          <w:sz w:val="21"/>
          <w:szCs w:val="21"/>
          <w:u w:val="single"/>
          <w:lang w:eastAsia="en-US"/>
        </w:rPr>
        <w:t>.</w:t>
      </w:r>
    </w:p>
    <w:p w:rsidR="00C25E69" w:rsidRDefault="00C25E69" w:rsidP="005720B1">
      <w:pPr>
        <w:spacing w:before="5" w:line="219" w:lineRule="exact"/>
        <w:ind w:left="72" w:right="72"/>
        <w:textAlignment w:val="baseline"/>
        <w:rPr>
          <w:rFonts w:eastAsia="Arial" w:cs="Arial"/>
          <w:color w:val="000000"/>
          <w:sz w:val="21"/>
          <w:szCs w:val="21"/>
          <w:lang w:eastAsia="en-US"/>
        </w:rPr>
      </w:pPr>
    </w:p>
    <w:p w:rsidR="00C25E69" w:rsidRDefault="00C25E69" w:rsidP="005720B1">
      <w:pPr>
        <w:spacing w:before="5" w:line="219" w:lineRule="exact"/>
        <w:ind w:left="72" w:right="72"/>
        <w:textAlignment w:val="baseline"/>
        <w:rPr>
          <w:rFonts w:eastAsia="Arial" w:cs="Arial"/>
          <w:color w:val="000000"/>
          <w:sz w:val="21"/>
          <w:szCs w:val="21"/>
          <w:lang w:eastAsia="en-US"/>
        </w:rPr>
      </w:pPr>
      <w:r>
        <w:rPr>
          <w:rFonts w:eastAsia="Arial" w:cs="Arial"/>
          <w:color w:val="000000"/>
          <w:sz w:val="21"/>
          <w:szCs w:val="21"/>
          <w:lang w:eastAsia="en-US"/>
        </w:rPr>
        <w:t>Cette épreuve se déroule sous la forme ponctuelle écrite pour l’ensemble des candidats hors formation continue.</w:t>
      </w:r>
    </w:p>
    <w:p w:rsidR="00C25E69" w:rsidRDefault="00C25E69" w:rsidP="005720B1">
      <w:pPr>
        <w:spacing w:before="5" w:line="219" w:lineRule="exact"/>
        <w:ind w:left="72" w:right="72"/>
        <w:textAlignment w:val="baseline"/>
        <w:rPr>
          <w:rFonts w:eastAsia="Arial" w:cs="Arial"/>
          <w:color w:val="000000"/>
          <w:sz w:val="21"/>
          <w:szCs w:val="21"/>
          <w:lang w:eastAsia="en-US"/>
        </w:rPr>
      </w:pPr>
    </w:p>
    <w:p w:rsidR="006538D4" w:rsidRDefault="006538D4">
      <w:pPr>
        <w:spacing w:line="240" w:lineRule="auto"/>
        <w:rPr>
          <w:rFonts w:eastAsia="Arial"/>
          <w:b/>
          <w:color w:val="000000"/>
          <w:spacing w:val="1"/>
          <w:sz w:val="21"/>
          <w:u w:val="single"/>
        </w:rPr>
      </w:pPr>
      <w:r>
        <w:rPr>
          <w:rFonts w:eastAsia="Arial"/>
          <w:b/>
          <w:color w:val="000000"/>
          <w:spacing w:val="1"/>
          <w:sz w:val="21"/>
          <w:u w:val="single"/>
        </w:rPr>
        <w:br w:type="page"/>
      </w:r>
    </w:p>
    <w:p w:rsidR="006538D4" w:rsidRDefault="006538D4" w:rsidP="005720B1">
      <w:pPr>
        <w:spacing w:before="5" w:line="219" w:lineRule="exact"/>
        <w:ind w:left="72" w:right="72"/>
        <w:textAlignment w:val="baseline"/>
        <w:rPr>
          <w:rFonts w:eastAsia="Arial"/>
          <w:b/>
          <w:color w:val="000000"/>
          <w:spacing w:val="1"/>
          <w:sz w:val="21"/>
          <w:u w:val="single"/>
        </w:rPr>
      </w:pPr>
    </w:p>
    <w:p w:rsidR="005720B1" w:rsidRDefault="00031767" w:rsidP="005720B1">
      <w:pPr>
        <w:spacing w:before="5" w:line="219" w:lineRule="exact"/>
        <w:ind w:left="72" w:right="72"/>
        <w:textAlignment w:val="baseline"/>
        <w:rPr>
          <w:rFonts w:eastAsia="Arial"/>
          <w:b/>
          <w:color w:val="000000"/>
          <w:spacing w:val="1"/>
          <w:sz w:val="21"/>
          <w:u w:val="single"/>
        </w:rPr>
      </w:pPr>
      <w:r w:rsidRPr="00031767">
        <w:rPr>
          <w:rFonts w:eastAsia="Arial"/>
          <w:b/>
          <w:color w:val="000000"/>
          <w:spacing w:val="1"/>
          <w:sz w:val="21"/>
          <w:u w:val="single"/>
        </w:rPr>
        <w:t>I</w:t>
      </w:r>
      <w:r w:rsidR="005720B1" w:rsidRPr="00031767">
        <w:rPr>
          <w:rFonts w:eastAsia="Arial"/>
          <w:b/>
          <w:color w:val="000000"/>
          <w:spacing w:val="1"/>
          <w:sz w:val="21"/>
          <w:u w:val="single"/>
        </w:rPr>
        <w:t>V</w:t>
      </w:r>
      <w:r w:rsidR="005720B1">
        <w:rPr>
          <w:rFonts w:eastAsia="Arial"/>
          <w:b/>
          <w:color w:val="000000"/>
          <w:spacing w:val="1"/>
          <w:sz w:val="21"/>
          <w:u w:val="single"/>
        </w:rPr>
        <w:t xml:space="preserve"> — CORRECTIONS - JURY : </w:t>
      </w:r>
    </w:p>
    <w:p w:rsidR="005720B1" w:rsidRPr="006F33F5" w:rsidRDefault="005720B1" w:rsidP="005720B1">
      <w:pPr>
        <w:spacing w:before="535" w:line="248" w:lineRule="exact"/>
        <w:ind w:left="72" w:right="72"/>
        <w:jc w:val="both"/>
        <w:textAlignment w:val="baseline"/>
        <w:rPr>
          <w:rFonts w:eastAsia="Arial"/>
          <w:sz w:val="21"/>
        </w:rPr>
      </w:pPr>
      <w:r w:rsidRPr="006F33F5">
        <w:rPr>
          <w:rFonts w:eastAsia="Arial"/>
          <w:sz w:val="21"/>
        </w:rPr>
        <w:t xml:space="preserve">Les corrections des épreuves écrites </w:t>
      </w:r>
      <w:r w:rsidR="00AD017F" w:rsidRPr="006F33F5">
        <w:rPr>
          <w:rFonts w:eastAsia="Arial"/>
          <w:sz w:val="21"/>
        </w:rPr>
        <w:t>auront lieu dans des centres académiques ou inter-académiques</w:t>
      </w:r>
      <w:r w:rsidR="00766EB9">
        <w:rPr>
          <w:rFonts w:eastAsia="Arial"/>
          <w:sz w:val="21"/>
        </w:rPr>
        <w:t xml:space="preserve"> (</w:t>
      </w:r>
      <w:r w:rsidR="00766EB9" w:rsidRPr="00766EB9">
        <w:rPr>
          <w:rFonts w:eastAsia="Arial"/>
          <w:b/>
          <w:sz w:val="21"/>
        </w:rPr>
        <w:t>ANNEXE C</w:t>
      </w:r>
      <w:r w:rsidR="00766EB9">
        <w:rPr>
          <w:rFonts w:eastAsia="Arial"/>
          <w:b/>
          <w:sz w:val="21"/>
        </w:rPr>
        <w:t>)</w:t>
      </w:r>
      <w:r w:rsidR="00AD017F" w:rsidRPr="006F33F5">
        <w:rPr>
          <w:rFonts w:eastAsia="Arial"/>
          <w:sz w:val="21"/>
        </w:rPr>
        <w:t xml:space="preserve"> si un pilotage a été mis en place.</w:t>
      </w:r>
      <w:r w:rsidR="00766EB9">
        <w:rPr>
          <w:rFonts w:eastAsia="Arial"/>
          <w:sz w:val="21"/>
        </w:rPr>
        <w:t xml:space="preserve"> </w:t>
      </w:r>
    </w:p>
    <w:p w:rsidR="005720B1" w:rsidRPr="00B03E6F" w:rsidRDefault="005720B1" w:rsidP="005720B1">
      <w:pPr>
        <w:spacing w:before="519" w:line="224" w:lineRule="exact"/>
        <w:ind w:left="72" w:right="72"/>
        <w:textAlignment w:val="baseline"/>
        <w:rPr>
          <w:rFonts w:eastAsia="Arial"/>
          <w:color w:val="C00000"/>
          <w:spacing w:val="11"/>
          <w:sz w:val="21"/>
          <w:u w:val="single"/>
        </w:rPr>
      </w:pPr>
      <w:r w:rsidRPr="00B03E6F">
        <w:rPr>
          <w:rFonts w:eastAsia="Arial"/>
          <w:color w:val="C00000"/>
          <w:spacing w:val="11"/>
          <w:sz w:val="21"/>
          <w:u w:val="single"/>
        </w:rPr>
        <w:t>Jury</w:t>
      </w:r>
      <w:r w:rsidRPr="00B03E6F">
        <w:rPr>
          <w:rFonts w:eastAsia="Arial"/>
          <w:color w:val="C00000"/>
          <w:spacing w:val="11"/>
          <w:sz w:val="21"/>
        </w:rPr>
        <w:t xml:space="preserve"> :</w:t>
      </w:r>
    </w:p>
    <w:p w:rsidR="005720B1" w:rsidRDefault="005720B1" w:rsidP="005720B1">
      <w:pPr>
        <w:spacing w:before="266" w:line="252" w:lineRule="exact"/>
        <w:ind w:left="72" w:right="72"/>
        <w:jc w:val="both"/>
        <w:textAlignment w:val="baseline"/>
        <w:rPr>
          <w:rFonts w:eastAsia="Arial"/>
          <w:color w:val="000000"/>
          <w:spacing w:val="4"/>
          <w:sz w:val="21"/>
        </w:rPr>
      </w:pPr>
      <w:r>
        <w:rPr>
          <w:rFonts w:eastAsia="Arial"/>
          <w:color w:val="000000"/>
          <w:spacing w:val="4"/>
          <w:sz w:val="21"/>
        </w:rPr>
        <w:t xml:space="preserve">Le jury sera présidé par un enseignant chercheur. Il sera composé de professeurs appartenant à l'enseignement public et, en cas </w:t>
      </w:r>
      <w:r w:rsidR="001F3F25">
        <w:rPr>
          <w:rFonts w:eastAsia="Arial"/>
          <w:color w:val="000000"/>
          <w:spacing w:val="4"/>
          <w:sz w:val="21"/>
        </w:rPr>
        <w:t>d’impossibilité</w:t>
      </w:r>
      <w:r>
        <w:rPr>
          <w:rFonts w:eastAsia="Arial"/>
          <w:color w:val="000000"/>
          <w:spacing w:val="4"/>
          <w:sz w:val="21"/>
        </w:rPr>
        <w:t xml:space="preserve"> d'au moins un professeur appartenant à l'enseignement privé sous contrat ou exerçant en CFA ou en section d'apprentissage et pour un tiers au moins de membres de la profession intéressée par le diplôme, choisis en nombre égal parmi les employeurs et les salariés.</w:t>
      </w:r>
    </w:p>
    <w:p w:rsidR="005720B1" w:rsidRDefault="005720B1" w:rsidP="005720B1">
      <w:pPr>
        <w:spacing w:before="234" w:line="255" w:lineRule="exact"/>
        <w:ind w:right="72"/>
        <w:jc w:val="both"/>
        <w:textAlignment w:val="baseline"/>
        <w:rPr>
          <w:rFonts w:eastAsia="Arial"/>
          <w:b/>
          <w:color w:val="000000"/>
          <w:sz w:val="21"/>
        </w:rPr>
      </w:pPr>
      <w:r>
        <w:rPr>
          <w:rFonts w:eastAsia="Arial"/>
          <w:b/>
          <w:color w:val="000000"/>
          <w:sz w:val="21"/>
        </w:rPr>
        <w:t xml:space="preserve">Je vous remercie d'assurer la diffusion de la présente circulaire </w:t>
      </w:r>
      <w:r w:rsidR="00165B77">
        <w:rPr>
          <w:rFonts w:eastAsia="Arial"/>
          <w:b/>
          <w:color w:val="000000"/>
          <w:sz w:val="21"/>
        </w:rPr>
        <w:t>auprès</w:t>
      </w:r>
      <w:r>
        <w:rPr>
          <w:rFonts w:eastAsia="Arial"/>
          <w:b/>
          <w:color w:val="000000"/>
          <w:sz w:val="21"/>
        </w:rPr>
        <w:t xml:space="preserve"> de tous les établissements de formation préparant le BCP </w:t>
      </w:r>
      <w:r w:rsidR="006F33F5">
        <w:rPr>
          <w:rFonts w:eastAsia="Arial"/>
          <w:b/>
          <w:color w:val="000000"/>
          <w:sz w:val="21"/>
        </w:rPr>
        <w:t>Métiers de la S</w:t>
      </w:r>
      <w:r w:rsidR="00F63C07">
        <w:rPr>
          <w:rFonts w:eastAsia="Arial"/>
          <w:b/>
          <w:color w:val="000000"/>
          <w:sz w:val="21"/>
        </w:rPr>
        <w:t>écurité</w:t>
      </w:r>
      <w:r>
        <w:rPr>
          <w:rFonts w:eastAsia="Arial"/>
          <w:b/>
          <w:color w:val="000000"/>
          <w:sz w:val="21"/>
        </w:rPr>
        <w:t>.</w:t>
      </w:r>
    </w:p>
    <w:p w:rsidR="0098769D" w:rsidRDefault="0098769D" w:rsidP="005720B1">
      <w:pPr>
        <w:spacing w:before="234" w:line="255" w:lineRule="exact"/>
        <w:ind w:right="72"/>
        <w:jc w:val="both"/>
        <w:textAlignment w:val="baseline"/>
        <w:rPr>
          <w:rFonts w:eastAsia="Arial"/>
          <w:b/>
          <w:color w:val="000000"/>
          <w:sz w:val="21"/>
        </w:rPr>
        <w:sectPr w:rsidR="0098769D" w:rsidSect="00642239">
          <w:headerReference w:type="default" r:id="rId12"/>
          <w:pgSz w:w="11906" w:h="16838" w:code="9"/>
          <w:pgMar w:top="720" w:right="720" w:bottom="720" w:left="851" w:header="6" w:footer="1021" w:gutter="0"/>
          <w:cols w:space="709"/>
          <w:docGrid w:linePitch="272"/>
        </w:sectPr>
      </w:pPr>
    </w:p>
    <w:p w:rsidR="00F21005" w:rsidRPr="00B548A5" w:rsidRDefault="00B548A5" w:rsidP="00F21005">
      <w:pPr>
        <w:spacing w:before="120" w:line="240" w:lineRule="exact"/>
        <w:ind w:left="567" w:right="1134"/>
        <w:jc w:val="center"/>
        <w:rPr>
          <w:rFonts w:cs="Arial"/>
          <w:b/>
          <w:sz w:val="32"/>
          <w:szCs w:val="32"/>
        </w:rPr>
      </w:pPr>
      <w:r w:rsidRPr="00B548A5">
        <w:rPr>
          <w:rFonts w:cs="Arial"/>
          <w:b/>
          <w:sz w:val="32"/>
          <w:szCs w:val="32"/>
        </w:rPr>
        <w:lastRenderedPageBreak/>
        <w:t>ANNEXE A</w:t>
      </w:r>
    </w:p>
    <w:p w:rsidR="00925023" w:rsidRDefault="00925023" w:rsidP="00925023">
      <w:pPr>
        <w:pStyle w:val="Default"/>
      </w:pPr>
    </w:p>
    <w:p w:rsidR="00925023" w:rsidRPr="009C6B85" w:rsidRDefault="00925023" w:rsidP="00925023">
      <w:pPr>
        <w:pStyle w:val="Default"/>
        <w:jc w:val="center"/>
      </w:pPr>
      <w:r w:rsidRPr="009C6B85">
        <w:t>CALENDRIER DES EPREUVES BACCALAUREAT PROFESSIONNEL</w:t>
      </w:r>
    </w:p>
    <w:p w:rsidR="00925023" w:rsidRPr="009C6B85" w:rsidRDefault="00925023" w:rsidP="00925023">
      <w:pPr>
        <w:pStyle w:val="Default"/>
        <w:jc w:val="center"/>
        <w:rPr>
          <w:b/>
          <w:bCs/>
        </w:rPr>
      </w:pPr>
      <w:r w:rsidRPr="009C6B85">
        <w:rPr>
          <w:b/>
          <w:bCs/>
        </w:rPr>
        <w:t>METIERS DE LA SECURITE</w:t>
      </w:r>
    </w:p>
    <w:p w:rsidR="00925023" w:rsidRPr="009C6B85" w:rsidRDefault="00925023" w:rsidP="00925023">
      <w:pPr>
        <w:pStyle w:val="Default"/>
        <w:jc w:val="center"/>
      </w:pPr>
      <w:r w:rsidRPr="009C6B85">
        <w:t>SESSION JUIN 2018</w:t>
      </w:r>
    </w:p>
    <w:p w:rsidR="00925023" w:rsidRDefault="00925023" w:rsidP="00925023">
      <w:pPr>
        <w:pStyle w:val="Default"/>
        <w:jc w:val="center"/>
        <w:rPr>
          <w:sz w:val="22"/>
          <w:szCs w:val="22"/>
        </w:rPr>
      </w:pPr>
      <w:r w:rsidRPr="009C6B85">
        <w:t>METROPOLE-MAYOTTE</w:t>
      </w:r>
    </w:p>
    <w:p w:rsidR="00925023" w:rsidRDefault="00925023" w:rsidP="00925023">
      <w:pPr>
        <w:pStyle w:val="Default"/>
        <w:rPr>
          <w:rFonts w:cs="Times New Roman"/>
          <w:color w:val="auto"/>
        </w:rPr>
      </w:pPr>
    </w:p>
    <w:tbl>
      <w:tblPr>
        <w:tblW w:w="10377"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588"/>
        <w:gridCol w:w="2268"/>
        <w:gridCol w:w="1843"/>
      </w:tblGrid>
      <w:tr w:rsidR="002F3FF7" w:rsidTr="009333B9">
        <w:trPr>
          <w:trHeight w:val="110"/>
        </w:trPr>
        <w:tc>
          <w:tcPr>
            <w:tcW w:w="4678" w:type="dxa"/>
          </w:tcPr>
          <w:p w:rsidR="00925023" w:rsidRPr="009C6B85" w:rsidRDefault="00925023" w:rsidP="009C6B85">
            <w:pPr>
              <w:pStyle w:val="Default"/>
              <w:jc w:val="center"/>
              <w:rPr>
                <w:rFonts w:asciiTheme="minorHAnsi" w:hAnsiTheme="minorHAnsi"/>
              </w:rPr>
            </w:pPr>
            <w:r w:rsidRPr="009C6B85">
              <w:rPr>
                <w:rFonts w:asciiTheme="minorHAnsi" w:hAnsiTheme="minorHAnsi"/>
                <w:b/>
                <w:bCs/>
              </w:rPr>
              <w:t>EPREUVES</w:t>
            </w:r>
          </w:p>
        </w:tc>
        <w:tc>
          <w:tcPr>
            <w:tcW w:w="1588" w:type="dxa"/>
          </w:tcPr>
          <w:p w:rsidR="00925023" w:rsidRPr="009C6B85" w:rsidRDefault="00925023" w:rsidP="009C6B85">
            <w:pPr>
              <w:pStyle w:val="Default"/>
              <w:jc w:val="center"/>
              <w:rPr>
                <w:rFonts w:asciiTheme="minorHAnsi" w:hAnsiTheme="minorHAnsi"/>
              </w:rPr>
            </w:pPr>
            <w:r w:rsidRPr="009C6B85">
              <w:rPr>
                <w:rFonts w:asciiTheme="minorHAnsi" w:hAnsiTheme="minorHAnsi"/>
                <w:b/>
                <w:bCs/>
              </w:rPr>
              <w:t>DATES</w:t>
            </w:r>
          </w:p>
        </w:tc>
        <w:tc>
          <w:tcPr>
            <w:tcW w:w="2268" w:type="dxa"/>
          </w:tcPr>
          <w:p w:rsidR="00925023" w:rsidRPr="009C6B85" w:rsidRDefault="00925023" w:rsidP="009C6B85">
            <w:pPr>
              <w:pStyle w:val="Default"/>
              <w:jc w:val="center"/>
              <w:rPr>
                <w:rFonts w:asciiTheme="minorHAnsi" w:hAnsiTheme="minorHAnsi"/>
              </w:rPr>
            </w:pPr>
            <w:r w:rsidRPr="009C6B85">
              <w:rPr>
                <w:rFonts w:asciiTheme="minorHAnsi" w:hAnsiTheme="minorHAnsi"/>
                <w:b/>
                <w:bCs/>
              </w:rPr>
              <w:t>HORAIRE LOCAL</w:t>
            </w:r>
          </w:p>
        </w:tc>
        <w:tc>
          <w:tcPr>
            <w:tcW w:w="1843" w:type="dxa"/>
          </w:tcPr>
          <w:p w:rsidR="00925023" w:rsidRPr="009C6B85" w:rsidRDefault="00925023" w:rsidP="009C6B85">
            <w:pPr>
              <w:pStyle w:val="Default"/>
              <w:jc w:val="center"/>
              <w:rPr>
                <w:rFonts w:asciiTheme="minorHAnsi" w:hAnsiTheme="minorHAnsi"/>
              </w:rPr>
            </w:pPr>
            <w:r w:rsidRPr="009C6B85">
              <w:rPr>
                <w:rFonts w:asciiTheme="minorHAnsi" w:hAnsiTheme="minorHAnsi"/>
                <w:b/>
                <w:bCs/>
              </w:rPr>
              <w:t>NATURE</w:t>
            </w:r>
          </w:p>
        </w:tc>
      </w:tr>
      <w:tr w:rsidR="002F3FF7" w:rsidTr="009333B9">
        <w:trPr>
          <w:trHeight w:val="110"/>
        </w:trPr>
        <w:tc>
          <w:tcPr>
            <w:tcW w:w="4678" w:type="dxa"/>
          </w:tcPr>
          <w:p w:rsidR="00925023" w:rsidRPr="009C6B85" w:rsidRDefault="00925023">
            <w:pPr>
              <w:pStyle w:val="Default"/>
              <w:rPr>
                <w:rFonts w:asciiTheme="minorHAnsi" w:hAnsiTheme="minorHAnsi"/>
              </w:rPr>
            </w:pPr>
            <w:r w:rsidRPr="009C6B85">
              <w:rPr>
                <w:rFonts w:asciiTheme="minorHAnsi" w:hAnsiTheme="minorHAnsi"/>
              </w:rPr>
              <w:t>Français - U51</w:t>
            </w:r>
          </w:p>
        </w:tc>
        <w:tc>
          <w:tcPr>
            <w:tcW w:w="1588" w:type="dxa"/>
            <w:vAlign w:val="center"/>
          </w:tcPr>
          <w:p w:rsidR="00925023" w:rsidRPr="009C6B85" w:rsidRDefault="00925023" w:rsidP="009333B9">
            <w:pPr>
              <w:pStyle w:val="Default"/>
              <w:jc w:val="center"/>
              <w:rPr>
                <w:rFonts w:asciiTheme="minorHAnsi" w:hAnsiTheme="minorHAnsi"/>
              </w:rPr>
            </w:pPr>
            <w:r w:rsidRPr="009C6B85">
              <w:rPr>
                <w:rFonts w:asciiTheme="minorHAnsi" w:hAnsiTheme="minorHAnsi"/>
              </w:rPr>
              <w:t>18 juin 2018</w:t>
            </w:r>
          </w:p>
        </w:tc>
        <w:tc>
          <w:tcPr>
            <w:tcW w:w="2268" w:type="dxa"/>
            <w:vAlign w:val="center"/>
          </w:tcPr>
          <w:p w:rsidR="00925023" w:rsidRPr="009C6B85" w:rsidRDefault="00925023" w:rsidP="009C6B85">
            <w:pPr>
              <w:pStyle w:val="Default"/>
              <w:jc w:val="center"/>
              <w:rPr>
                <w:rFonts w:asciiTheme="minorHAnsi" w:hAnsiTheme="minorHAnsi"/>
              </w:rPr>
            </w:pPr>
            <w:r w:rsidRPr="009C6B85">
              <w:rPr>
                <w:rFonts w:asciiTheme="minorHAnsi" w:hAnsiTheme="minorHAnsi"/>
              </w:rPr>
              <w:t>9 h 30 à 12 h</w:t>
            </w:r>
          </w:p>
        </w:tc>
        <w:tc>
          <w:tcPr>
            <w:tcW w:w="1843" w:type="dxa"/>
            <w:vAlign w:val="center"/>
          </w:tcPr>
          <w:p w:rsidR="00925023" w:rsidRPr="009C6B85" w:rsidRDefault="00925023" w:rsidP="009C6B85">
            <w:pPr>
              <w:pStyle w:val="Default"/>
              <w:jc w:val="center"/>
              <w:rPr>
                <w:rFonts w:asciiTheme="minorHAnsi" w:hAnsiTheme="minorHAnsi"/>
              </w:rPr>
            </w:pPr>
            <w:r w:rsidRPr="009C6B85">
              <w:rPr>
                <w:rFonts w:asciiTheme="minorHAnsi" w:hAnsiTheme="minorHAnsi"/>
              </w:rPr>
              <w:t>écrite</w:t>
            </w:r>
          </w:p>
        </w:tc>
      </w:tr>
      <w:tr w:rsidR="002F3FF7" w:rsidTr="009333B9">
        <w:trPr>
          <w:trHeight w:val="256"/>
        </w:trPr>
        <w:tc>
          <w:tcPr>
            <w:tcW w:w="4678" w:type="dxa"/>
            <w:tcBorders>
              <w:bottom w:val="single" w:sz="4" w:space="0" w:color="auto"/>
            </w:tcBorders>
          </w:tcPr>
          <w:p w:rsidR="00925023" w:rsidRPr="009C6B85" w:rsidRDefault="00925023">
            <w:pPr>
              <w:pStyle w:val="Default"/>
              <w:rPr>
                <w:rFonts w:asciiTheme="minorHAnsi" w:hAnsiTheme="minorHAnsi"/>
              </w:rPr>
            </w:pPr>
            <w:r w:rsidRPr="009C6B85">
              <w:rPr>
                <w:rFonts w:asciiTheme="minorHAnsi" w:hAnsiTheme="minorHAnsi"/>
              </w:rPr>
              <w:t>Histoire - géographie et enseignement moral et civique - U52</w:t>
            </w:r>
          </w:p>
        </w:tc>
        <w:tc>
          <w:tcPr>
            <w:tcW w:w="1588" w:type="dxa"/>
            <w:tcBorders>
              <w:bottom w:val="single" w:sz="4" w:space="0" w:color="auto"/>
            </w:tcBorders>
            <w:vAlign w:val="center"/>
          </w:tcPr>
          <w:p w:rsidR="00925023" w:rsidRPr="009C6B85" w:rsidRDefault="00925023" w:rsidP="009333B9">
            <w:pPr>
              <w:pStyle w:val="Default"/>
              <w:jc w:val="center"/>
              <w:rPr>
                <w:rFonts w:asciiTheme="minorHAnsi" w:hAnsiTheme="minorHAnsi"/>
              </w:rPr>
            </w:pPr>
            <w:r w:rsidRPr="009C6B85">
              <w:rPr>
                <w:rFonts w:asciiTheme="minorHAnsi" w:hAnsiTheme="minorHAnsi"/>
              </w:rPr>
              <w:t>18 juin 2018</w:t>
            </w:r>
          </w:p>
        </w:tc>
        <w:tc>
          <w:tcPr>
            <w:tcW w:w="2268" w:type="dxa"/>
            <w:tcBorders>
              <w:bottom w:val="single" w:sz="4" w:space="0" w:color="auto"/>
            </w:tcBorders>
            <w:vAlign w:val="center"/>
          </w:tcPr>
          <w:p w:rsidR="00925023" w:rsidRPr="009C6B85" w:rsidRDefault="00925023" w:rsidP="009C6B85">
            <w:pPr>
              <w:pStyle w:val="Default"/>
              <w:jc w:val="center"/>
              <w:rPr>
                <w:rFonts w:asciiTheme="minorHAnsi" w:hAnsiTheme="minorHAnsi"/>
              </w:rPr>
            </w:pPr>
            <w:r w:rsidRPr="009C6B85">
              <w:rPr>
                <w:rFonts w:asciiTheme="minorHAnsi" w:hAnsiTheme="minorHAnsi"/>
              </w:rPr>
              <w:t>14 h à 16 h</w:t>
            </w:r>
          </w:p>
        </w:tc>
        <w:tc>
          <w:tcPr>
            <w:tcW w:w="1843" w:type="dxa"/>
            <w:tcBorders>
              <w:bottom w:val="single" w:sz="4" w:space="0" w:color="auto"/>
            </w:tcBorders>
            <w:vAlign w:val="center"/>
          </w:tcPr>
          <w:p w:rsidR="00925023" w:rsidRPr="009C6B85" w:rsidRDefault="00925023" w:rsidP="009C6B85">
            <w:pPr>
              <w:pStyle w:val="Default"/>
              <w:jc w:val="center"/>
              <w:rPr>
                <w:rFonts w:asciiTheme="minorHAnsi" w:hAnsiTheme="minorHAnsi"/>
              </w:rPr>
            </w:pPr>
            <w:r w:rsidRPr="009C6B85">
              <w:rPr>
                <w:rFonts w:asciiTheme="minorHAnsi" w:hAnsiTheme="minorHAnsi"/>
              </w:rPr>
              <w:t>écrite</w:t>
            </w:r>
          </w:p>
        </w:tc>
      </w:tr>
      <w:tr w:rsidR="002F3FF7" w:rsidTr="009333B9">
        <w:trPr>
          <w:trHeight w:val="547"/>
        </w:trPr>
        <w:tc>
          <w:tcPr>
            <w:tcW w:w="4678" w:type="dxa"/>
            <w:tcBorders>
              <w:top w:val="single" w:sz="4" w:space="0" w:color="auto"/>
              <w:left w:val="single" w:sz="4" w:space="0" w:color="auto"/>
              <w:bottom w:val="nil"/>
              <w:right w:val="single" w:sz="4" w:space="0" w:color="auto"/>
            </w:tcBorders>
          </w:tcPr>
          <w:p w:rsidR="0077689B" w:rsidRPr="009C6B85" w:rsidRDefault="0077689B">
            <w:pPr>
              <w:pStyle w:val="Default"/>
              <w:rPr>
                <w:rFonts w:asciiTheme="minorHAnsi" w:hAnsiTheme="minorHAnsi"/>
              </w:rPr>
            </w:pPr>
            <w:r w:rsidRPr="009C6B85">
              <w:rPr>
                <w:rFonts w:asciiTheme="minorHAnsi" w:hAnsiTheme="minorHAnsi"/>
              </w:rPr>
              <w:t>Épreuve</w:t>
            </w:r>
            <w:r w:rsidR="00925023" w:rsidRPr="009C6B85">
              <w:rPr>
                <w:rFonts w:asciiTheme="minorHAnsi" w:hAnsiTheme="minorHAnsi"/>
              </w:rPr>
              <w:t xml:space="preserve"> pratique prenant en compte la formation en milieu professionnel</w:t>
            </w:r>
            <w:r w:rsidRPr="009C6B85">
              <w:rPr>
                <w:rFonts w:asciiTheme="minorHAnsi" w:hAnsiTheme="minorHAnsi"/>
              </w:rPr>
              <w:t>-E3</w:t>
            </w:r>
          </w:p>
          <w:p w:rsidR="0077689B" w:rsidRPr="009C6B85" w:rsidRDefault="0077689B">
            <w:pPr>
              <w:pStyle w:val="Default"/>
              <w:rPr>
                <w:rFonts w:asciiTheme="minorHAnsi" w:hAnsiTheme="minorHAnsi"/>
              </w:rPr>
            </w:pPr>
            <w:r w:rsidRPr="009C6B85">
              <w:rPr>
                <w:rFonts w:asciiTheme="minorHAnsi" w:hAnsiTheme="minorHAnsi"/>
              </w:rPr>
              <w:t xml:space="preserve">-Prévention </w:t>
            </w:r>
            <w:r w:rsidR="00925023" w:rsidRPr="009C6B85">
              <w:rPr>
                <w:rFonts w:asciiTheme="minorHAnsi" w:hAnsiTheme="minorHAnsi"/>
              </w:rPr>
              <w:t>santé</w:t>
            </w:r>
            <w:r w:rsidRPr="009C6B85">
              <w:rPr>
                <w:rFonts w:asciiTheme="minorHAnsi" w:hAnsiTheme="minorHAnsi"/>
              </w:rPr>
              <w:t xml:space="preserve"> </w:t>
            </w:r>
            <w:r w:rsidR="00925023" w:rsidRPr="009C6B85">
              <w:rPr>
                <w:rFonts w:asciiTheme="minorHAnsi" w:hAnsiTheme="minorHAnsi"/>
              </w:rPr>
              <w:t>environnement U33-</w:t>
            </w:r>
          </w:p>
          <w:p w:rsidR="00925023" w:rsidRPr="009C6B85" w:rsidRDefault="0077689B">
            <w:pPr>
              <w:pStyle w:val="Default"/>
              <w:rPr>
                <w:rFonts w:asciiTheme="minorHAnsi" w:hAnsiTheme="minorHAnsi"/>
              </w:rPr>
            </w:pPr>
            <w:r w:rsidRPr="009C6B85">
              <w:rPr>
                <w:rFonts w:asciiTheme="minorHAnsi" w:hAnsiTheme="minorHAnsi"/>
              </w:rPr>
              <w:t>-Économie</w:t>
            </w:r>
            <w:r w:rsidR="00925023" w:rsidRPr="009C6B85">
              <w:rPr>
                <w:rFonts w:asciiTheme="minorHAnsi" w:hAnsiTheme="minorHAnsi"/>
              </w:rPr>
              <w:t>-droit - U11</w:t>
            </w:r>
          </w:p>
        </w:tc>
        <w:tc>
          <w:tcPr>
            <w:tcW w:w="1588" w:type="dxa"/>
            <w:tcBorders>
              <w:top w:val="single" w:sz="4" w:space="0" w:color="auto"/>
              <w:left w:val="single" w:sz="4" w:space="0" w:color="auto"/>
              <w:bottom w:val="nil"/>
              <w:right w:val="single" w:sz="4" w:space="0" w:color="auto"/>
            </w:tcBorders>
            <w:vAlign w:val="center"/>
          </w:tcPr>
          <w:p w:rsidR="0077689B" w:rsidRPr="009C6B85" w:rsidRDefault="0077689B" w:rsidP="009333B9">
            <w:pPr>
              <w:pStyle w:val="Default"/>
              <w:jc w:val="center"/>
              <w:rPr>
                <w:rFonts w:asciiTheme="minorHAnsi" w:hAnsiTheme="minorHAnsi"/>
              </w:rPr>
            </w:pPr>
          </w:p>
          <w:p w:rsidR="0077689B" w:rsidRPr="009C6B85" w:rsidRDefault="0077689B" w:rsidP="009333B9">
            <w:pPr>
              <w:pStyle w:val="Default"/>
              <w:jc w:val="center"/>
              <w:rPr>
                <w:rFonts w:asciiTheme="minorHAnsi" w:hAnsiTheme="minorHAnsi"/>
              </w:rPr>
            </w:pPr>
          </w:p>
          <w:p w:rsidR="0077689B" w:rsidRPr="009C6B85" w:rsidRDefault="00925023" w:rsidP="009333B9">
            <w:pPr>
              <w:pStyle w:val="Default"/>
              <w:jc w:val="center"/>
              <w:rPr>
                <w:rFonts w:asciiTheme="minorHAnsi" w:hAnsiTheme="minorHAnsi"/>
              </w:rPr>
            </w:pPr>
            <w:r w:rsidRPr="009C6B85">
              <w:rPr>
                <w:rFonts w:asciiTheme="minorHAnsi" w:hAnsiTheme="minorHAnsi"/>
              </w:rPr>
              <w:t>19 juin 2018</w:t>
            </w:r>
          </w:p>
          <w:p w:rsidR="00925023" w:rsidRPr="009C6B85" w:rsidRDefault="00925023" w:rsidP="009333B9">
            <w:pPr>
              <w:pStyle w:val="Default"/>
              <w:jc w:val="center"/>
              <w:rPr>
                <w:rFonts w:asciiTheme="minorHAnsi" w:hAnsiTheme="minorHAnsi"/>
              </w:rPr>
            </w:pPr>
            <w:r w:rsidRPr="009C6B85">
              <w:rPr>
                <w:rFonts w:asciiTheme="minorHAnsi" w:hAnsiTheme="minorHAnsi"/>
              </w:rPr>
              <w:t>19 juin 2018</w:t>
            </w:r>
          </w:p>
        </w:tc>
        <w:tc>
          <w:tcPr>
            <w:tcW w:w="2268" w:type="dxa"/>
            <w:tcBorders>
              <w:top w:val="single" w:sz="4" w:space="0" w:color="auto"/>
              <w:left w:val="single" w:sz="4" w:space="0" w:color="auto"/>
              <w:bottom w:val="nil"/>
              <w:right w:val="single" w:sz="4" w:space="0" w:color="auto"/>
            </w:tcBorders>
          </w:tcPr>
          <w:p w:rsidR="0077689B" w:rsidRPr="009C6B85" w:rsidRDefault="0077689B" w:rsidP="009333B9">
            <w:pPr>
              <w:pStyle w:val="Default"/>
              <w:jc w:val="center"/>
              <w:rPr>
                <w:rFonts w:asciiTheme="minorHAnsi" w:hAnsiTheme="minorHAnsi"/>
              </w:rPr>
            </w:pPr>
          </w:p>
          <w:p w:rsidR="0077689B" w:rsidRPr="009C6B85" w:rsidRDefault="0077689B" w:rsidP="009333B9">
            <w:pPr>
              <w:pStyle w:val="Default"/>
              <w:jc w:val="center"/>
              <w:rPr>
                <w:rFonts w:asciiTheme="minorHAnsi" w:hAnsiTheme="minorHAnsi"/>
              </w:rPr>
            </w:pPr>
          </w:p>
          <w:p w:rsidR="0077689B" w:rsidRPr="009C6B85" w:rsidRDefault="00925023" w:rsidP="009333B9">
            <w:pPr>
              <w:pStyle w:val="Default"/>
              <w:jc w:val="center"/>
              <w:rPr>
                <w:rFonts w:asciiTheme="minorHAnsi" w:hAnsiTheme="minorHAnsi"/>
              </w:rPr>
            </w:pPr>
            <w:r w:rsidRPr="009C6B85">
              <w:rPr>
                <w:rFonts w:asciiTheme="minorHAnsi" w:hAnsiTheme="minorHAnsi"/>
              </w:rPr>
              <w:t>9 h 30 à 11 h 30</w:t>
            </w:r>
          </w:p>
          <w:p w:rsidR="00925023" w:rsidRPr="009C6B85" w:rsidRDefault="00925023" w:rsidP="009333B9">
            <w:pPr>
              <w:pStyle w:val="Default"/>
              <w:jc w:val="center"/>
              <w:rPr>
                <w:rFonts w:asciiTheme="minorHAnsi" w:hAnsiTheme="minorHAnsi"/>
              </w:rPr>
            </w:pPr>
            <w:r w:rsidRPr="009C6B85">
              <w:rPr>
                <w:rFonts w:asciiTheme="minorHAnsi" w:hAnsiTheme="minorHAnsi"/>
              </w:rPr>
              <w:t>14 h à 16 h 30</w:t>
            </w:r>
          </w:p>
        </w:tc>
        <w:tc>
          <w:tcPr>
            <w:tcW w:w="1843" w:type="dxa"/>
            <w:tcBorders>
              <w:top w:val="single" w:sz="4" w:space="0" w:color="auto"/>
              <w:left w:val="single" w:sz="4" w:space="0" w:color="auto"/>
              <w:bottom w:val="nil"/>
              <w:right w:val="single" w:sz="4" w:space="0" w:color="auto"/>
            </w:tcBorders>
          </w:tcPr>
          <w:p w:rsidR="0077689B" w:rsidRPr="009C6B85" w:rsidRDefault="0077689B">
            <w:pPr>
              <w:pStyle w:val="Default"/>
              <w:rPr>
                <w:rFonts w:asciiTheme="minorHAnsi" w:hAnsiTheme="minorHAnsi"/>
              </w:rPr>
            </w:pPr>
          </w:p>
          <w:p w:rsidR="0077689B" w:rsidRPr="009C6B85" w:rsidRDefault="0077689B">
            <w:pPr>
              <w:pStyle w:val="Default"/>
              <w:rPr>
                <w:rFonts w:asciiTheme="minorHAnsi" w:hAnsiTheme="minorHAnsi"/>
              </w:rPr>
            </w:pPr>
          </w:p>
          <w:p w:rsidR="0077689B" w:rsidRPr="009C6B85" w:rsidRDefault="0077689B">
            <w:pPr>
              <w:pStyle w:val="Default"/>
              <w:rPr>
                <w:rFonts w:asciiTheme="minorHAnsi" w:hAnsiTheme="minorHAnsi"/>
              </w:rPr>
            </w:pPr>
            <w:r w:rsidRPr="009C6B85">
              <w:rPr>
                <w:rFonts w:asciiTheme="minorHAnsi" w:hAnsiTheme="minorHAnsi"/>
              </w:rPr>
              <w:t>É</w:t>
            </w:r>
            <w:r w:rsidR="00925023" w:rsidRPr="009C6B85">
              <w:rPr>
                <w:rFonts w:asciiTheme="minorHAnsi" w:hAnsiTheme="minorHAnsi"/>
              </w:rPr>
              <w:t>crite</w:t>
            </w:r>
          </w:p>
          <w:p w:rsidR="00925023" w:rsidRPr="009C6B85" w:rsidRDefault="00925023">
            <w:pPr>
              <w:pStyle w:val="Default"/>
              <w:rPr>
                <w:rFonts w:asciiTheme="minorHAnsi" w:hAnsiTheme="minorHAnsi"/>
              </w:rPr>
            </w:pPr>
            <w:r w:rsidRPr="009C6B85">
              <w:rPr>
                <w:rFonts w:asciiTheme="minorHAnsi" w:hAnsiTheme="minorHAnsi"/>
              </w:rPr>
              <w:t>écrite</w:t>
            </w:r>
          </w:p>
        </w:tc>
      </w:tr>
      <w:tr w:rsidR="002F3FF7" w:rsidTr="009333B9">
        <w:trPr>
          <w:trHeight w:val="110"/>
        </w:trPr>
        <w:tc>
          <w:tcPr>
            <w:tcW w:w="4678" w:type="dxa"/>
            <w:tcBorders>
              <w:top w:val="nil"/>
              <w:left w:val="single" w:sz="4" w:space="0" w:color="auto"/>
              <w:bottom w:val="nil"/>
              <w:right w:val="single" w:sz="4" w:space="0" w:color="auto"/>
            </w:tcBorders>
          </w:tcPr>
          <w:p w:rsidR="00925023" w:rsidRPr="009C6B85" w:rsidRDefault="00925023">
            <w:pPr>
              <w:pStyle w:val="Default"/>
              <w:rPr>
                <w:rFonts w:asciiTheme="minorHAnsi" w:hAnsiTheme="minorHAnsi"/>
              </w:rPr>
            </w:pPr>
            <w:r w:rsidRPr="009C6B85">
              <w:rPr>
                <w:rFonts w:asciiTheme="minorHAnsi" w:hAnsiTheme="minorHAnsi"/>
              </w:rPr>
              <w:t>Arts appliqués et cultures artistiques - U6</w:t>
            </w:r>
          </w:p>
        </w:tc>
        <w:tc>
          <w:tcPr>
            <w:tcW w:w="1588" w:type="dxa"/>
            <w:tcBorders>
              <w:top w:val="nil"/>
              <w:left w:val="single" w:sz="4" w:space="0" w:color="auto"/>
              <w:bottom w:val="nil"/>
              <w:right w:val="single" w:sz="4" w:space="0" w:color="auto"/>
            </w:tcBorders>
            <w:vAlign w:val="center"/>
          </w:tcPr>
          <w:p w:rsidR="00925023" w:rsidRPr="009C6B85" w:rsidRDefault="00925023" w:rsidP="009333B9">
            <w:pPr>
              <w:pStyle w:val="Default"/>
              <w:jc w:val="center"/>
              <w:rPr>
                <w:rFonts w:asciiTheme="minorHAnsi" w:hAnsiTheme="minorHAnsi"/>
              </w:rPr>
            </w:pPr>
            <w:r w:rsidRPr="009C6B85">
              <w:rPr>
                <w:rFonts w:asciiTheme="minorHAnsi" w:hAnsiTheme="minorHAnsi"/>
              </w:rPr>
              <w:t>20 juin 2018</w:t>
            </w:r>
          </w:p>
        </w:tc>
        <w:tc>
          <w:tcPr>
            <w:tcW w:w="2268" w:type="dxa"/>
            <w:tcBorders>
              <w:top w:val="nil"/>
              <w:left w:val="single" w:sz="4" w:space="0" w:color="auto"/>
              <w:bottom w:val="nil"/>
              <w:right w:val="single" w:sz="4" w:space="0" w:color="auto"/>
            </w:tcBorders>
          </w:tcPr>
          <w:p w:rsidR="00925023" w:rsidRPr="009C6B85" w:rsidRDefault="00925023" w:rsidP="009333B9">
            <w:pPr>
              <w:pStyle w:val="Default"/>
              <w:jc w:val="center"/>
              <w:rPr>
                <w:rFonts w:asciiTheme="minorHAnsi" w:hAnsiTheme="minorHAnsi"/>
              </w:rPr>
            </w:pPr>
            <w:r w:rsidRPr="009C6B85">
              <w:rPr>
                <w:rFonts w:asciiTheme="minorHAnsi" w:hAnsiTheme="minorHAnsi"/>
              </w:rPr>
              <w:t>10 h à 11 h 30</w:t>
            </w:r>
          </w:p>
        </w:tc>
        <w:tc>
          <w:tcPr>
            <w:tcW w:w="1843" w:type="dxa"/>
            <w:tcBorders>
              <w:top w:val="nil"/>
              <w:left w:val="single" w:sz="4" w:space="0" w:color="auto"/>
              <w:bottom w:val="nil"/>
              <w:right w:val="single" w:sz="4" w:space="0" w:color="auto"/>
            </w:tcBorders>
          </w:tcPr>
          <w:p w:rsidR="00925023" w:rsidRPr="009C6B85" w:rsidRDefault="00925023">
            <w:pPr>
              <w:pStyle w:val="Default"/>
              <w:rPr>
                <w:rFonts w:asciiTheme="minorHAnsi" w:hAnsiTheme="minorHAnsi"/>
              </w:rPr>
            </w:pPr>
            <w:r w:rsidRPr="009C6B85">
              <w:rPr>
                <w:rFonts w:asciiTheme="minorHAnsi" w:hAnsiTheme="minorHAnsi"/>
              </w:rPr>
              <w:t>écrite</w:t>
            </w:r>
          </w:p>
        </w:tc>
      </w:tr>
      <w:tr w:rsidR="002F3FF7" w:rsidTr="009333B9">
        <w:trPr>
          <w:trHeight w:val="110"/>
        </w:trPr>
        <w:tc>
          <w:tcPr>
            <w:tcW w:w="4678" w:type="dxa"/>
            <w:tcBorders>
              <w:top w:val="nil"/>
              <w:left w:val="single" w:sz="4" w:space="0" w:color="auto"/>
              <w:bottom w:val="single" w:sz="4" w:space="0" w:color="auto"/>
              <w:right w:val="single" w:sz="4" w:space="0" w:color="auto"/>
            </w:tcBorders>
          </w:tcPr>
          <w:p w:rsidR="009333B9" w:rsidRDefault="009333B9">
            <w:pPr>
              <w:pStyle w:val="Default"/>
              <w:rPr>
                <w:rFonts w:asciiTheme="minorHAnsi" w:hAnsiTheme="minorHAnsi"/>
              </w:rPr>
            </w:pPr>
          </w:p>
          <w:p w:rsidR="00925023" w:rsidRPr="009C6B85" w:rsidRDefault="0077689B">
            <w:pPr>
              <w:pStyle w:val="Default"/>
              <w:rPr>
                <w:rFonts w:asciiTheme="minorHAnsi" w:hAnsiTheme="minorHAnsi"/>
              </w:rPr>
            </w:pPr>
            <w:r w:rsidRPr="009C6B85">
              <w:rPr>
                <w:rFonts w:asciiTheme="minorHAnsi" w:hAnsiTheme="minorHAnsi"/>
              </w:rPr>
              <w:t>Études</w:t>
            </w:r>
            <w:r w:rsidR="00925023" w:rsidRPr="009C6B85">
              <w:rPr>
                <w:rFonts w:asciiTheme="minorHAnsi" w:hAnsiTheme="minorHAnsi"/>
              </w:rPr>
              <w:t xml:space="preserve"> de situations professionnelles - E2/U2</w:t>
            </w:r>
          </w:p>
        </w:tc>
        <w:tc>
          <w:tcPr>
            <w:tcW w:w="1588" w:type="dxa"/>
            <w:tcBorders>
              <w:top w:val="nil"/>
              <w:left w:val="single" w:sz="4" w:space="0" w:color="auto"/>
              <w:bottom w:val="single" w:sz="4" w:space="0" w:color="auto"/>
              <w:right w:val="single" w:sz="4" w:space="0" w:color="auto"/>
            </w:tcBorders>
            <w:vAlign w:val="center"/>
          </w:tcPr>
          <w:p w:rsidR="009333B9" w:rsidRDefault="009333B9" w:rsidP="009333B9">
            <w:pPr>
              <w:pStyle w:val="Default"/>
              <w:jc w:val="center"/>
              <w:rPr>
                <w:rFonts w:asciiTheme="minorHAnsi" w:hAnsiTheme="minorHAnsi"/>
              </w:rPr>
            </w:pPr>
          </w:p>
          <w:p w:rsidR="00925023" w:rsidRPr="009C6B85" w:rsidRDefault="00925023" w:rsidP="009333B9">
            <w:pPr>
              <w:pStyle w:val="Default"/>
              <w:jc w:val="center"/>
              <w:rPr>
                <w:rFonts w:asciiTheme="minorHAnsi" w:hAnsiTheme="minorHAnsi"/>
              </w:rPr>
            </w:pPr>
            <w:r w:rsidRPr="009C6B85">
              <w:rPr>
                <w:rFonts w:asciiTheme="minorHAnsi" w:hAnsiTheme="minorHAnsi"/>
              </w:rPr>
              <w:t>21 juin 2018</w:t>
            </w:r>
          </w:p>
        </w:tc>
        <w:tc>
          <w:tcPr>
            <w:tcW w:w="2268" w:type="dxa"/>
            <w:tcBorders>
              <w:top w:val="nil"/>
              <w:left w:val="single" w:sz="4" w:space="0" w:color="auto"/>
              <w:bottom w:val="single" w:sz="4" w:space="0" w:color="auto"/>
              <w:right w:val="single" w:sz="4" w:space="0" w:color="auto"/>
            </w:tcBorders>
          </w:tcPr>
          <w:p w:rsidR="009333B9" w:rsidRDefault="009333B9" w:rsidP="009333B9">
            <w:pPr>
              <w:pStyle w:val="Default"/>
              <w:jc w:val="center"/>
              <w:rPr>
                <w:rFonts w:asciiTheme="minorHAnsi" w:hAnsiTheme="minorHAnsi"/>
              </w:rPr>
            </w:pPr>
          </w:p>
          <w:p w:rsidR="00925023" w:rsidRPr="009C6B85" w:rsidRDefault="00925023" w:rsidP="009333B9">
            <w:pPr>
              <w:pStyle w:val="Default"/>
              <w:jc w:val="center"/>
              <w:rPr>
                <w:rFonts w:asciiTheme="minorHAnsi" w:hAnsiTheme="minorHAnsi"/>
              </w:rPr>
            </w:pPr>
            <w:r w:rsidRPr="009C6B85">
              <w:rPr>
                <w:rFonts w:asciiTheme="minorHAnsi" w:hAnsiTheme="minorHAnsi"/>
              </w:rPr>
              <w:t>14 h à 17 h</w:t>
            </w:r>
          </w:p>
        </w:tc>
        <w:tc>
          <w:tcPr>
            <w:tcW w:w="1843" w:type="dxa"/>
            <w:tcBorders>
              <w:top w:val="nil"/>
              <w:left w:val="single" w:sz="4" w:space="0" w:color="auto"/>
              <w:bottom w:val="single" w:sz="4" w:space="0" w:color="auto"/>
              <w:right w:val="single" w:sz="4" w:space="0" w:color="auto"/>
            </w:tcBorders>
          </w:tcPr>
          <w:p w:rsidR="009333B9" w:rsidRDefault="009333B9">
            <w:pPr>
              <w:pStyle w:val="Default"/>
              <w:rPr>
                <w:rFonts w:asciiTheme="minorHAnsi" w:hAnsiTheme="minorHAnsi"/>
              </w:rPr>
            </w:pPr>
          </w:p>
          <w:p w:rsidR="00925023" w:rsidRPr="009C6B85" w:rsidRDefault="00925023">
            <w:pPr>
              <w:pStyle w:val="Default"/>
              <w:rPr>
                <w:rFonts w:asciiTheme="minorHAnsi" w:hAnsiTheme="minorHAnsi"/>
              </w:rPr>
            </w:pPr>
            <w:r w:rsidRPr="009C6B85">
              <w:rPr>
                <w:rFonts w:asciiTheme="minorHAnsi" w:hAnsiTheme="minorHAnsi"/>
              </w:rPr>
              <w:t>écrite</w:t>
            </w:r>
          </w:p>
        </w:tc>
      </w:tr>
      <w:tr w:rsidR="002F3FF7" w:rsidTr="009333B9">
        <w:trPr>
          <w:trHeight w:val="1331"/>
        </w:trPr>
        <w:tc>
          <w:tcPr>
            <w:tcW w:w="4678" w:type="dxa"/>
            <w:tcBorders>
              <w:top w:val="single" w:sz="4" w:space="0" w:color="auto"/>
              <w:bottom w:val="single" w:sz="4" w:space="0" w:color="auto"/>
            </w:tcBorders>
          </w:tcPr>
          <w:p w:rsidR="00925023" w:rsidRPr="009C6B85" w:rsidRDefault="0077689B">
            <w:pPr>
              <w:pStyle w:val="Default"/>
              <w:rPr>
                <w:rFonts w:asciiTheme="minorHAnsi" w:hAnsiTheme="minorHAnsi"/>
              </w:rPr>
            </w:pPr>
            <w:r w:rsidRPr="009C6B85">
              <w:rPr>
                <w:rFonts w:asciiTheme="minorHAnsi" w:hAnsiTheme="minorHAnsi"/>
              </w:rPr>
              <w:t>Épreuve</w:t>
            </w:r>
            <w:r w:rsidR="00925023" w:rsidRPr="009C6B85">
              <w:rPr>
                <w:rFonts w:asciiTheme="minorHAnsi" w:hAnsiTheme="minorHAnsi"/>
              </w:rPr>
              <w:t xml:space="preserve"> scientifique et technique - E1-Mathématiques - U12</w:t>
            </w:r>
          </w:p>
        </w:tc>
        <w:tc>
          <w:tcPr>
            <w:tcW w:w="1588" w:type="dxa"/>
            <w:tcBorders>
              <w:top w:val="single" w:sz="4" w:space="0" w:color="auto"/>
            </w:tcBorders>
            <w:vAlign w:val="center"/>
          </w:tcPr>
          <w:p w:rsidR="009333B9" w:rsidRDefault="00925023" w:rsidP="009333B9">
            <w:pPr>
              <w:pStyle w:val="Default"/>
              <w:jc w:val="center"/>
              <w:rPr>
                <w:rFonts w:asciiTheme="minorHAnsi" w:hAnsiTheme="minorHAnsi"/>
              </w:rPr>
            </w:pPr>
            <w:r w:rsidRPr="009C6B85">
              <w:rPr>
                <w:rFonts w:asciiTheme="minorHAnsi" w:hAnsiTheme="minorHAnsi"/>
              </w:rPr>
              <w:t xml:space="preserve">Du jeudi 24 mai au </w:t>
            </w:r>
          </w:p>
          <w:p w:rsidR="00925023" w:rsidRPr="009C6B85" w:rsidRDefault="00925023" w:rsidP="009333B9">
            <w:pPr>
              <w:pStyle w:val="Default"/>
              <w:jc w:val="center"/>
              <w:rPr>
                <w:rFonts w:asciiTheme="minorHAnsi" w:hAnsiTheme="minorHAnsi"/>
              </w:rPr>
            </w:pPr>
            <w:r w:rsidRPr="009C6B85">
              <w:rPr>
                <w:rFonts w:asciiTheme="minorHAnsi" w:hAnsiTheme="minorHAnsi"/>
              </w:rPr>
              <w:t>mercredi 6 juin 2018</w:t>
            </w:r>
          </w:p>
        </w:tc>
        <w:tc>
          <w:tcPr>
            <w:tcW w:w="2268" w:type="dxa"/>
            <w:tcBorders>
              <w:top w:val="single" w:sz="4" w:space="0" w:color="auto"/>
              <w:bottom w:val="single" w:sz="4" w:space="0" w:color="auto"/>
            </w:tcBorders>
          </w:tcPr>
          <w:p w:rsidR="00925023" w:rsidRPr="009C6B85" w:rsidRDefault="00925023" w:rsidP="009333B9">
            <w:pPr>
              <w:pStyle w:val="Default"/>
              <w:jc w:val="center"/>
              <w:rPr>
                <w:rFonts w:asciiTheme="minorHAnsi" w:hAnsiTheme="minorHAnsi"/>
              </w:rPr>
            </w:pPr>
            <w:r w:rsidRPr="009C6B85">
              <w:rPr>
                <w:rFonts w:asciiTheme="minorHAnsi" w:hAnsiTheme="minorHAnsi"/>
              </w:rPr>
              <w:t>Durée : 1 h</w:t>
            </w:r>
          </w:p>
        </w:tc>
        <w:tc>
          <w:tcPr>
            <w:tcW w:w="1843" w:type="dxa"/>
            <w:tcBorders>
              <w:top w:val="single" w:sz="4" w:space="0" w:color="auto"/>
              <w:bottom w:val="single" w:sz="4" w:space="0" w:color="auto"/>
            </w:tcBorders>
          </w:tcPr>
          <w:p w:rsidR="00925023" w:rsidRPr="009C6B85" w:rsidRDefault="00925023">
            <w:pPr>
              <w:pStyle w:val="Default"/>
              <w:rPr>
                <w:rFonts w:asciiTheme="minorHAnsi" w:hAnsiTheme="minorHAnsi"/>
              </w:rPr>
            </w:pPr>
            <w:r w:rsidRPr="009C6B85">
              <w:rPr>
                <w:rFonts w:asciiTheme="minorHAnsi" w:hAnsiTheme="minorHAnsi"/>
              </w:rPr>
              <w:t>écrite</w:t>
            </w:r>
          </w:p>
        </w:tc>
      </w:tr>
      <w:tr w:rsidR="009C6B85" w:rsidTr="009333B9">
        <w:trPr>
          <w:trHeight w:val="436"/>
        </w:trPr>
        <w:tc>
          <w:tcPr>
            <w:tcW w:w="4678" w:type="dxa"/>
            <w:tcBorders>
              <w:top w:val="single" w:sz="4" w:space="0" w:color="auto"/>
              <w:left w:val="single" w:sz="4" w:space="0" w:color="auto"/>
              <w:bottom w:val="nil"/>
              <w:right w:val="single" w:sz="4" w:space="0" w:color="auto"/>
            </w:tcBorders>
            <w:vAlign w:val="center"/>
          </w:tcPr>
          <w:p w:rsidR="009C6B85" w:rsidRPr="009C6B85" w:rsidRDefault="009C6B85" w:rsidP="009333B9">
            <w:pPr>
              <w:pStyle w:val="Default"/>
              <w:rPr>
                <w:rFonts w:asciiTheme="minorHAnsi" w:hAnsiTheme="minorHAnsi"/>
              </w:rPr>
            </w:pPr>
            <w:r w:rsidRPr="009C6B85">
              <w:rPr>
                <w:rFonts w:asciiTheme="minorHAnsi" w:hAnsiTheme="minorHAnsi"/>
              </w:rPr>
              <w:t>Activités en milieu professionnel - U31</w:t>
            </w:r>
          </w:p>
          <w:p w:rsidR="009C6B85" w:rsidRPr="009C6B85" w:rsidRDefault="009C6B85" w:rsidP="009333B9">
            <w:pPr>
              <w:pStyle w:val="Default"/>
              <w:rPr>
                <w:rFonts w:asciiTheme="minorHAnsi" w:hAnsiTheme="minorHAnsi"/>
              </w:rPr>
            </w:pPr>
          </w:p>
        </w:tc>
        <w:tc>
          <w:tcPr>
            <w:tcW w:w="1588" w:type="dxa"/>
            <w:vMerge w:val="restart"/>
            <w:tcBorders>
              <w:left w:val="single" w:sz="4" w:space="0" w:color="auto"/>
              <w:right w:val="single" w:sz="4" w:space="0" w:color="auto"/>
            </w:tcBorders>
            <w:vAlign w:val="center"/>
          </w:tcPr>
          <w:p w:rsidR="009C6B85" w:rsidRPr="009C6B85" w:rsidRDefault="009C6B85" w:rsidP="009333B9">
            <w:pPr>
              <w:pStyle w:val="Default"/>
              <w:jc w:val="center"/>
              <w:rPr>
                <w:rFonts w:asciiTheme="minorHAnsi" w:hAnsiTheme="minorHAnsi"/>
              </w:rPr>
            </w:pPr>
            <w:r w:rsidRPr="009C6B85">
              <w:rPr>
                <w:rFonts w:asciiTheme="minorHAnsi" w:hAnsiTheme="minorHAnsi"/>
              </w:rPr>
              <w:t>À l'initiative des académies (dates et horaires fixés par chaque académie)</w:t>
            </w:r>
          </w:p>
        </w:tc>
        <w:tc>
          <w:tcPr>
            <w:tcW w:w="2268" w:type="dxa"/>
            <w:tcBorders>
              <w:top w:val="single" w:sz="4" w:space="0" w:color="auto"/>
              <w:left w:val="single" w:sz="4" w:space="0" w:color="auto"/>
              <w:bottom w:val="nil"/>
              <w:right w:val="single" w:sz="4" w:space="0" w:color="auto"/>
            </w:tcBorders>
            <w:vAlign w:val="center"/>
          </w:tcPr>
          <w:p w:rsidR="009C6B85" w:rsidRPr="009C6B85" w:rsidRDefault="009C6B85" w:rsidP="009333B9">
            <w:pPr>
              <w:pStyle w:val="Default"/>
              <w:jc w:val="center"/>
              <w:rPr>
                <w:rFonts w:asciiTheme="minorHAnsi" w:hAnsiTheme="minorHAnsi"/>
              </w:rPr>
            </w:pPr>
            <w:r w:rsidRPr="009C6B85">
              <w:rPr>
                <w:rFonts w:asciiTheme="minorHAnsi" w:hAnsiTheme="minorHAnsi"/>
              </w:rPr>
              <w:t>Durée : 30 minutes</w:t>
            </w:r>
          </w:p>
          <w:p w:rsidR="009C6B85" w:rsidRPr="009C6B85" w:rsidRDefault="009C6B85" w:rsidP="009333B9">
            <w:pPr>
              <w:pStyle w:val="Default"/>
              <w:jc w:val="center"/>
              <w:rPr>
                <w:rFonts w:asciiTheme="minorHAnsi" w:hAnsiTheme="minorHAnsi"/>
              </w:rPr>
            </w:pPr>
          </w:p>
        </w:tc>
        <w:tc>
          <w:tcPr>
            <w:tcW w:w="1843" w:type="dxa"/>
            <w:tcBorders>
              <w:top w:val="single" w:sz="4" w:space="0" w:color="auto"/>
              <w:left w:val="single" w:sz="4" w:space="0" w:color="auto"/>
              <w:bottom w:val="nil"/>
              <w:right w:val="single" w:sz="4" w:space="0" w:color="auto"/>
            </w:tcBorders>
            <w:vAlign w:val="center"/>
          </w:tcPr>
          <w:p w:rsidR="009C6B85" w:rsidRPr="009C6B85" w:rsidRDefault="009C6B85" w:rsidP="009333B9">
            <w:pPr>
              <w:pStyle w:val="Default"/>
              <w:jc w:val="center"/>
              <w:rPr>
                <w:rFonts w:asciiTheme="minorHAnsi" w:hAnsiTheme="minorHAnsi"/>
              </w:rPr>
            </w:pPr>
            <w:r w:rsidRPr="009C6B85">
              <w:rPr>
                <w:rFonts w:asciiTheme="minorHAnsi" w:hAnsiTheme="minorHAnsi"/>
              </w:rPr>
              <w:t>Orale</w:t>
            </w:r>
          </w:p>
          <w:p w:rsidR="009C6B85" w:rsidRPr="009C6B85" w:rsidRDefault="009C6B85" w:rsidP="009333B9">
            <w:pPr>
              <w:pStyle w:val="Default"/>
              <w:jc w:val="center"/>
              <w:rPr>
                <w:rFonts w:asciiTheme="minorHAnsi" w:hAnsiTheme="minorHAnsi"/>
              </w:rPr>
            </w:pPr>
          </w:p>
        </w:tc>
      </w:tr>
      <w:tr w:rsidR="009C6B85" w:rsidTr="009333B9">
        <w:trPr>
          <w:trHeight w:val="572"/>
        </w:trPr>
        <w:tc>
          <w:tcPr>
            <w:tcW w:w="4678" w:type="dxa"/>
            <w:tcBorders>
              <w:top w:val="nil"/>
              <w:left w:val="single" w:sz="4" w:space="0" w:color="auto"/>
              <w:bottom w:val="nil"/>
              <w:right w:val="single" w:sz="4" w:space="0" w:color="auto"/>
            </w:tcBorders>
            <w:vAlign w:val="center"/>
          </w:tcPr>
          <w:p w:rsidR="009C6B85" w:rsidRPr="009C6B85" w:rsidRDefault="009C6B85" w:rsidP="009333B9">
            <w:pPr>
              <w:pStyle w:val="Default"/>
              <w:rPr>
                <w:rFonts w:asciiTheme="minorHAnsi" w:hAnsiTheme="minorHAnsi"/>
              </w:rPr>
            </w:pPr>
            <w:r w:rsidRPr="009C6B85">
              <w:rPr>
                <w:rFonts w:asciiTheme="minorHAnsi" w:hAnsiTheme="minorHAnsi"/>
              </w:rPr>
              <w:t>Activités professionnelles dans la dominante - U32</w:t>
            </w:r>
          </w:p>
          <w:p w:rsidR="009C6B85" w:rsidRPr="009C6B85" w:rsidRDefault="009C6B85" w:rsidP="009333B9">
            <w:pPr>
              <w:pStyle w:val="Default"/>
              <w:rPr>
                <w:rFonts w:asciiTheme="minorHAnsi" w:hAnsiTheme="minorHAnsi"/>
              </w:rPr>
            </w:pPr>
          </w:p>
        </w:tc>
        <w:tc>
          <w:tcPr>
            <w:tcW w:w="1588" w:type="dxa"/>
            <w:vMerge/>
            <w:tcBorders>
              <w:left w:val="single" w:sz="4" w:space="0" w:color="auto"/>
              <w:right w:val="single" w:sz="4" w:space="0" w:color="auto"/>
            </w:tcBorders>
            <w:vAlign w:val="center"/>
          </w:tcPr>
          <w:p w:rsidR="009C6B85" w:rsidRPr="009C6B85" w:rsidRDefault="009C6B85" w:rsidP="009333B9">
            <w:pPr>
              <w:pStyle w:val="Default"/>
              <w:jc w:val="center"/>
              <w:rPr>
                <w:rFonts w:asciiTheme="minorHAnsi" w:hAnsiTheme="minorHAnsi"/>
              </w:rPr>
            </w:pPr>
          </w:p>
        </w:tc>
        <w:tc>
          <w:tcPr>
            <w:tcW w:w="2268" w:type="dxa"/>
            <w:tcBorders>
              <w:top w:val="nil"/>
              <w:left w:val="single" w:sz="4" w:space="0" w:color="auto"/>
              <w:bottom w:val="nil"/>
              <w:right w:val="single" w:sz="4" w:space="0" w:color="auto"/>
            </w:tcBorders>
            <w:vAlign w:val="center"/>
          </w:tcPr>
          <w:p w:rsidR="009C6B85" w:rsidRPr="009C6B85" w:rsidRDefault="009C6B85" w:rsidP="009333B9">
            <w:pPr>
              <w:pStyle w:val="Default"/>
              <w:jc w:val="center"/>
              <w:rPr>
                <w:rFonts w:asciiTheme="minorHAnsi" w:hAnsiTheme="minorHAnsi"/>
              </w:rPr>
            </w:pPr>
            <w:r w:rsidRPr="009C6B85">
              <w:rPr>
                <w:rFonts w:asciiTheme="minorHAnsi" w:hAnsiTheme="minorHAnsi"/>
              </w:rPr>
              <w:t>Durée : 1 h 30 maxi</w:t>
            </w:r>
          </w:p>
          <w:p w:rsidR="009C6B85" w:rsidRPr="009C6B85" w:rsidRDefault="009C6B85" w:rsidP="009333B9">
            <w:pPr>
              <w:pStyle w:val="Default"/>
              <w:jc w:val="center"/>
              <w:rPr>
                <w:rFonts w:asciiTheme="minorHAnsi" w:hAnsiTheme="minorHAnsi"/>
              </w:rPr>
            </w:pPr>
          </w:p>
        </w:tc>
        <w:tc>
          <w:tcPr>
            <w:tcW w:w="1843" w:type="dxa"/>
            <w:tcBorders>
              <w:top w:val="nil"/>
              <w:left w:val="single" w:sz="4" w:space="0" w:color="auto"/>
              <w:bottom w:val="nil"/>
              <w:right w:val="single" w:sz="4" w:space="0" w:color="auto"/>
            </w:tcBorders>
            <w:vAlign w:val="center"/>
          </w:tcPr>
          <w:p w:rsidR="009C6B85" w:rsidRPr="009C6B85" w:rsidRDefault="009C6B85" w:rsidP="009333B9">
            <w:pPr>
              <w:pStyle w:val="Default"/>
              <w:jc w:val="center"/>
              <w:rPr>
                <w:rFonts w:asciiTheme="minorHAnsi" w:hAnsiTheme="minorHAnsi"/>
              </w:rPr>
            </w:pPr>
            <w:r w:rsidRPr="009C6B85">
              <w:rPr>
                <w:rFonts w:asciiTheme="minorHAnsi" w:hAnsiTheme="minorHAnsi"/>
              </w:rPr>
              <w:t>Pratique</w:t>
            </w:r>
          </w:p>
          <w:p w:rsidR="009C6B85" w:rsidRPr="009C6B85" w:rsidRDefault="009C6B85" w:rsidP="009333B9">
            <w:pPr>
              <w:pStyle w:val="Default"/>
              <w:jc w:val="center"/>
              <w:rPr>
                <w:rFonts w:asciiTheme="minorHAnsi" w:hAnsiTheme="minorHAnsi"/>
              </w:rPr>
            </w:pPr>
          </w:p>
        </w:tc>
      </w:tr>
      <w:tr w:rsidR="009C6B85" w:rsidTr="009333B9">
        <w:trPr>
          <w:trHeight w:val="503"/>
        </w:trPr>
        <w:tc>
          <w:tcPr>
            <w:tcW w:w="4678" w:type="dxa"/>
            <w:tcBorders>
              <w:top w:val="nil"/>
              <w:left w:val="single" w:sz="4" w:space="0" w:color="auto"/>
              <w:bottom w:val="nil"/>
              <w:right w:val="single" w:sz="4" w:space="0" w:color="auto"/>
            </w:tcBorders>
            <w:vAlign w:val="center"/>
          </w:tcPr>
          <w:p w:rsidR="009C6B85" w:rsidRPr="009C6B85" w:rsidRDefault="009C6B85" w:rsidP="009333B9">
            <w:pPr>
              <w:pStyle w:val="Default"/>
              <w:rPr>
                <w:rFonts w:asciiTheme="minorHAnsi" w:hAnsiTheme="minorHAnsi"/>
              </w:rPr>
            </w:pPr>
            <w:r w:rsidRPr="009C6B85">
              <w:rPr>
                <w:rFonts w:asciiTheme="minorHAnsi" w:hAnsiTheme="minorHAnsi"/>
              </w:rPr>
              <w:t>Langue vivante 1- U41</w:t>
            </w:r>
          </w:p>
          <w:p w:rsidR="009C6B85" w:rsidRPr="009C6B85" w:rsidRDefault="009C6B85" w:rsidP="009333B9">
            <w:pPr>
              <w:pStyle w:val="Default"/>
              <w:rPr>
                <w:rFonts w:asciiTheme="minorHAnsi" w:hAnsiTheme="minorHAnsi"/>
              </w:rPr>
            </w:pPr>
          </w:p>
        </w:tc>
        <w:tc>
          <w:tcPr>
            <w:tcW w:w="1588" w:type="dxa"/>
            <w:vMerge/>
            <w:tcBorders>
              <w:left w:val="single" w:sz="4" w:space="0" w:color="auto"/>
              <w:right w:val="single" w:sz="4" w:space="0" w:color="auto"/>
            </w:tcBorders>
            <w:vAlign w:val="center"/>
          </w:tcPr>
          <w:p w:rsidR="009C6B85" w:rsidRPr="009C6B85" w:rsidRDefault="009C6B85" w:rsidP="009333B9">
            <w:pPr>
              <w:pStyle w:val="Default"/>
              <w:jc w:val="center"/>
              <w:rPr>
                <w:rFonts w:asciiTheme="minorHAnsi" w:hAnsiTheme="minorHAnsi"/>
              </w:rPr>
            </w:pPr>
          </w:p>
        </w:tc>
        <w:tc>
          <w:tcPr>
            <w:tcW w:w="2268" w:type="dxa"/>
            <w:tcBorders>
              <w:top w:val="nil"/>
              <w:left w:val="single" w:sz="4" w:space="0" w:color="auto"/>
              <w:bottom w:val="nil"/>
              <w:right w:val="single" w:sz="4" w:space="0" w:color="auto"/>
            </w:tcBorders>
            <w:vAlign w:val="center"/>
          </w:tcPr>
          <w:p w:rsidR="009C6B85" w:rsidRPr="009C6B85" w:rsidRDefault="009C6B85" w:rsidP="009333B9">
            <w:pPr>
              <w:pStyle w:val="Default"/>
              <w:jc w:val="center"/>
              <w:rPr>
                <w:rFonts w:asciiTheme="minorHAnsi" w:hAnsiTheme="minorHAnsi"/>
              </w:rPr>
            </w:pPr>
            <w:r w:rsidRPr="009C6B85">
              <w:rPr>
                <w:rFonts w:asciiTheme="minorHAnsi" w:hAnsiTheme="minorHAnsi"/>
              </w:rPr>
              <w:t>Durée : 20 minutes*</w:t>
            </w:r>
          </w:p>
          <w:p w:rsidR="009C6B85" w:rsidRPr="009C6B85" w:rsidRDefault="009C6B85" w:rsidP="009333B9">
            <w:pPr>
              <w:pStyle w:val="Default"/>
              <w:jc w:val="center"/>
              <w:rPr>
                <w:rFonts w:asciiTheme="minorHAnsi" w:hAnsiTheme="minorHAnsi"/>
              </w:rPr>
            </w:pPr>
          </w:p>
        </w:tc>
        <w:tc>
          <w:tcPr>
            <w:tcW w:w="1843" w:type="dxa"/>
            <w:tcBorders>
              <w:top w:val="nil"/>
              <w:left w:val="single" w:sz="4" w:space="0" w:color="auto"/>
              <w:bottom w:val="nil"/>
              <w:right w:val="single" w:sz="4" w:space="0" w:color="auto"/>
            </w:tcBorders>
            <w:vAlign w:val="center"/>
          </w:tcPr>
          <w:p w:rsidR="009C6B85" w:rsidRPr="009C6B85" w:rsidRDefault="009333B9" w:rsidP="009333B9">
            <w:pPr>
              <w:pStyle w:val="Default"/>
              <w:jc w:val="center"/>
              <w:rPr>
                <w:rFonts w:asciiTheme="minorHAnsi" w:hAnsiTheme="minorHAnsi"/>
              </w:rPr>
            </w:pPr>
            <w:r w:rsidRPr="009C6B85">
              <w:rPr>
                <w:rFonts w:asciiTheme="minorHAnsi" w:hAnsiTheme="minorHAnsi"/>
              </w:rPr>
              <w:t>Orale</w:t>
            </w:r>
          </w:p>
          <w:p w:rsidR="009C6B85" w:rsidRPr="009C6B85" w:rsidRDefault="009C6B85" w:rsidP="009333B9">
            <w:pPr>
              <w:pStyle w:val="Default"/>
              <w:jc w:val="center"/>
              <w:rPr>
                <w:rFonts w:asciiTheme="minorHAnsi" w:hAnsiTheme="minorHAnsi"/>
              </w:rPr>
            </w:pPr>
          </w:p>
        </w:tc>
      </w:tr>
      <w:tr w:rsidR="009C6B85" w:rsidTr="009333B9">
        <w:trPr>
          <w:trHeight w:val="587"/>
        </w:trPr>
        <w:tc>
          <w:tcPr>
            <w:tcW w:w="4678" w:type="dxa"/>
            <w:tcBorders>
              <w:top w:val="nil"/>
              <w:left w:val="single" w:sz="4" w:space="0" w:color="auto"/>
              <w:bottom w:val="nil"/>
              <w:right w:val="single" w:sz="4" w:space="0" w:color="auto"/>
            </w:tcBorders>
            <w:vAlign w:val="center"/>
          </w:tcPr>
          <w:p w:rsidR="009C6B85" w:rsidRPr="009C6B85" w:rsidRDefault="009C6B85" w:rsidP="009333B9">
            <w:pPr>
              <w:pStyle w:val="Default"/>
              <w:rPr>
                <w:rFonts w:asciiTheme="minorHAnsi" w:hAnsiTheme="minorHAnsi"/>
              </w:rPr>
            </w:pPr>
            <w:r w:rsidRPr="009C6B85">
              <w:rPr>
                <w:rFonts w:asciiTheme="minorHAnsi" w:hAnsiTheme="minorHAnsi"/>
              </w:rPr>
              <w:t>Langue vivante 2- U42</w:t>
            </w:r>
          </w:p>
          <w:p w:rsidR="009C6B85" w:rsidRPr="009C6B85" w:rsidRDefault="009C6B85" w:rsidP="009333B9">
            <w:pPr>
              <w:pStyle w:val="Default"/>
              <w:rPr>
                <w:rFonts w:asciiTheme="minorHAnsi" w:hAnsiTheme="minorHAnsi"/>
              </w:rPr>
            </w:pPr>
          </w:p>
        </w:tc>
        <w:tc>
          <w:tcPr>
            <w:tcW w:w="1588" w:type="dxa"/>
            <w:vMerge/>
            <w:tcBorders>
              <w:left w:val="single" w:sz="4" w:space="0" w:color="auto"/>
              <w:right w:val="single" w:sz="4" w:space="0" w:color="auto"/>
            </w:tcBorders>
            <w:vAlign w:val="center"/>
          </w:tcPr>
          <w:p w:rsidR="009C6B85" w:rsidRPr="009C6B85" w:rsidRDefault="009C6B85" w:rsidP="009333B9">
            <w:pPr>
              <w:pStyle w:val="Default"/>
              <w:jc w:val="center"/>
              <w:rPr>
                <w:rFonts w:asciiTheme="minorHAnsi" w:hAnsiTheme="minorHAnsi"/>
              </w:rPr>
            </w:pPr>
          </w:p>
        </w:tc>
        <w:tc>
          <w:tcPr>
            <w:tcW w:w="2268" w:type="dxa"/>
            <w:tcBorders>
              <w:top w:val="nil"/>
              <w:left w:val="single" w:sz="4" w:space="0" w:color="auto"/>
              <w:bottom w:val="nil"/>
              <w:right w:val="single" w:sz="4" w:space="0" w:color="auto"/>
            </w:tcBorders>
            <w:vAlign w:val="center"/>
          </w:tcPr>
          <w:p w:rsidR="009C6B85" w:rsidRPr="009C6B85" w:rsidRDefault="009C6B85" w:rsidP="009333B9">
            <w:pPr>
              <w:pStyle w:val="Default"/>
              <w:jc w:val="center"/>
              <w:rPr>
                <w:rFonts w:asciiTheme="minorHAnsi" w:hAnsiTheme="minorHAnsi"/>
              </w:rPr>
            </w:pPr>
            <w:r w:rsidRPr="009C6B85">
              <w:rPr>
                <w:rFonts w:asciiTheme="minorHAnsi" w:hAnsiTheme="minorHAnsi"/>
              </w:rPr>
              <w:t>Durée : 20 minutes*</w:t>
            </w:r>
          </w:p>
          <w:p w:rsidR="009C6B85" w:rsidRPr="009C6B85" w:rsidRDefault="009C6B85" w:rsidP="009333B9">
            <w:pPr>
              <w:pStyle w:val="Default"/>
              <w:jc w:val="center"/>
              <w:rPr>
                <w:rFonts w:asciiTheme="minorHAnsi" w:hAnsiTheme="minorHAnsi"/>
              </w:rPr>
            </w:pPr>
          </w:p>
        </w:tc>
        <w:tc>
          <w:tcPr>
            <w:tcW w:w="1843" w:type="dxa"/>
            <w:tcBorders>
              <w:top w:val="nil"/>
              <w:left w:val="single" w:sz="4" w:space="0" w:color="auto"/>
              <w:bottom w:val="nil"/>
              <w:right w:val="single" w:sz="4" w:space="0" w:color="auto"/>
            </w:tcBorders>
            <w:vAlign w:val="center"/>
          </w:tcPr>
          <w:p w:rsidR="009C6B85" w:rsidRPr="009C6B85" w:rsidRDefault="009333B9" w:rsidP="009333B9">
            <w:pPr>
              <w:pStyle w:val="Default"/>
              <w:jc w:val="center"/>
              <w:rPr>
                <w:rFonts w:asciiTheme="minorHAnsi" w:hAnsiTheme="minorHAnsi"/>
              </w:rPr>
            </w:pPr>
            <w:r w:rsidRPr="009C6B85">
              <w:rPr>
                <w:rFonts w:asciiTheme="minorHAnsi" w:hAnsiTheme="minorHAnsi"/>
              </w:rPr>
              <w:t>Orale</w:t>
            </w:r>
          </w:p>
          <w:p w:rsidR="009C6B85" w:rsidRPr="009C6B85" w:rsidRDefault="009C6B85" w:rsidP="009333B9">
            <w:pPr>
              <w:pStyle w:val="Default"/>
              <w:jc w:val="center"/>
              <w:rPr>
                <w:rFonts w:asciiTheme="minorHAnsi" w:hAnsiTheme="minorHAnsi"/>
              </w:rPr>
            </w:pPr>
          </w:p>
        </w:tc>
      </w:tr>
      <w:tr w:rsidR="009C6B85" w:rsidTr="009333B9">
        <w:trPr>
          <w:trHeight w:val="532"/>
        </w:trPr>
        <w:tc>
          <w:tcPr>
            <w:tcW w:w="4678" w:type="dxa"/>
            <w:tcBorders>
              <w:top w:val="nil"/>
              <w:left w:val="single" w:sz="4" w:space="0" w:color="auto"/>
              <w:bottom w:val="nil"/>
              <w:right w:val="single" w:sz="4" w:space="0" w:color="auto"/>
            </w:tcBorders>
            <w:vAlign w:val="center"/>
          </w:tcPr>
          <w:p w:rsidR="009C6B85" w:rsidRPr="009C6B85" w:rsidRDefault="009333B9" w:rsidP="009333B9">
            <w:pPr>
              <w:pStyle w:val="Default"/>
              <w:rPr>
                <w:rFonts w:asciiTheme="minorHAnsi" w:hAnsiTheme="minorHAnsi"/>
              </w:rPr>
            </w:pPr>
            <w:r w:rsidRPr="009C6B85">
              <w:rPr>
                <w:rFonts w:asciiTheme="minorHAnsi" w:hAnsiTheme="minorHAnsi"/>
              </w:rPr>
              <w:t>Épreuve</w:t>
            </w:r>
            <w:r w:rsidR="009C6B85" w:rsidRPr="009C6B85">
              <w:rPr>
                <w:rFonts w:asciiTheme="minorHAnsi" w:hAnsiTheme="minorHAnsi"/>
              </w:rPr>
              <w:t xml:space="preserve"> facultative de langue vivante - UF1</w:t>
            </w:r>
          </w:p>
          <w:p w:rsidR="009C6B85" w:rsidRPr="009C6B85" w:rsidRDefault="009C6B85" w:rsidP="009333B9">
            <w:pPr>
              <w:pStyle w:val="Default"/>
              <w:rPr>
                <w:rFonts w:asciiTheme="minorHAnsi" w:hAnsiTheme="minorHAnsi"/>
              </w:rPr>
            </w:pPr>
          </w:p>
        </w:tc>
        <w:tc>
          <w:tcPr>
            <w:tcW w:w="1588" w:type="dxa"/>
            <w:vMerge/>
            <w:tcBorders>
              <w:left w:val="single" w:sz="4" w:space="0" w:color="auto"/>
              <w:right w:val="single" w:sz="4" w:space="0" w:color="auto"/>
            </w:tcBorders>
            <w:vAlign w:val="center"/>
          </w:tcPr>
          <w:p w:rsidR="009C6B85" w:rsidRPr="009C6B85" w:rsidRDefault="009C6B85" w:rsidP="009333B9">
            <w:pPr>
              <w:pStyle w:val="Default"/>
              <w:jc w:val="center"/>
              <w:rPr>
                <w:rFonts w:asciiTheme="minorHAnsi" w:hAnsiTheme="minorHAnsi"/>
              </w:rPr>
            </w:pPr>
          </w:p>
        </w:tc>
        <w:tc>
          <w:tcPr>
            <w:tcW w:w="2268" w:type="dxa"/>
            <w:tcBorders>
              <w:top w:val="nil"/>
              <w:left w:val="single" w:sz="4" w:space="0" w:color="auto"/>
              <w:bottom w:val="nil"/>
              <w:right w:val="single" w:sz="4" w:space="0" w:color="auto"/>
            </w:tcBorders>
            <w:vAlign w:val="center"/>
          </w:tcPr>
          <w:p w:rsidR="009C6B85" w:rsidRPr="009C6B85" w:rsidRDefault="009C6B85" w:rsidP="009333B9">
            <w:pPr>
              <w:pStyle w:val="Default"/>
              <w:jc w:val="center"/>
              <w:rPr>
                <w:rFonts w:asciiTheme="minorHAnsi" w:hAnsiTheme="minorHAnsi"/>
              </w:rPr>
            </w:pPr>
            <w:r w:rsidRPr="009C6B85">
              <w:rPr>
                <w:rFonts w:asciiTheme="minorHAnsi" w:hAnsiTheme="minorHAnsi"/>
              </w:rPr>
              <w:t>Durée : 20 minutes</w:t>
            </w:r>
            <w:r>
              <w:rPr>
                <w:rFonts w:asciiTheme="minorHAnsi" w:hAnsiTheme="minorHAnsi"/>
              </w:rPr>
              <w:t>*</w:t>
            </w:r>
          </w:p>
        </w:tc>
        <w:tc>
          <w:tcPr>
            <w:tcW w:w="1843" w:type="dxa"/>
            <w:tcBorders>
              <w:top w:val="nil"/>
              <w:left w:val="single" w:sz="4" w:space="0" w:color="auto"/>
              <w:bottom w:val="nil"/>
              <w:right w:val="single" w:sz="4" w:space="0" w:color="auto"/>
            </w:tcBorders>
            <w:vAlign w:val="center"/>
          </w:tcPr>
          <w:p w:rsidR="009C6B85" w:rsidRPr="009C6B85" w:rsidRDefault="009333B9" w:rsidP="009333B9">
            <w:pPr>
              <w:pStyle w:val="Default"/>
              <w:jc w:val="center"/>
              <w:rPr>
                <w:rFonts w:asciiTheme="minorHAnsi" w:hAnsiTheme="minorHAnsi"/>
              </w:rPr>
            </w:pPr>
            <w:r w:rsidRPr="009C6B85">
              <w:rPr>
                <w:rFonts w:asciiTheme="minorHAnsi" w:hAnsiTheme="minorHAnsi"/>
              </w:rPr>
              <w:t>Orale</w:t>
            </w:r>
          </w:p>
          <w:p w:rsidR="009C6B85" w:rsidRPr="009C6B85" w:rsidRDefault="009C6B85" w:rsidP="009333B9">
            <w:pPr>
              <w:pStyle w:val="Default"/>
              <w:jc w:val="center"/>
              <w:rPr>
                <w:rFonts w:asciiTheme="minorHAnsi" w:hAnsiTheme="minorHAnsi"/>
              </w:rPr>
            </w:pPr>
          </w:p>
        </w:tc>
      </w:tr>
      <w:tr w:rsidR="009C6B85" w:rsidTr="009333B9">
        <w:trPr>
          <w:trHeight w:val="320"/>
        </w:trPr>
        <w:tc>
          <w:tcPr>
            <w:tcW w:w="4678" w:type="dxa"/>
            <w:tcBorders>
              <w:top w:val="nil"/>
              <w:left w:val="single" w:sz="4" w:space="0" w:color="auto"/>
              <w:bottom w:val="nil"/>
              <w:right w:val="single" w:sz="4" w:space="0" w:color="auto"/>
            </w:tcBorders>
            <w:vAlign w:val="center"/>
          </w:tcPr>
          <w:p w:rsidR="009C6B85" w:rsidRPr="009C6B85" w:rsidRDefault="009333B9" w:rsidP="009333B9">
            <w:pPr>
              <w:pStyle w:val="Default"/>
              <w:rPr>
                <w:rFonts w:asciiTheme="minorHAnsi" w:hAnsiTheme="minorHAnsi"/>
              </w:rPr>
            </w:pPr>
            <w:r w:rsidRPr="009C6B85">
              <w:rPr>
                <w:rFonts w:asciiTheme="minorHAnsi" w:hAnsiTheme="minorHAnsi"/>
              </w:rPr>
              <w:t>Épreuve</w:t>
            </w:r>
            <w:r w:rsidR="009C6B85" w:rsidRPr="009C6B85">
              <w:rPr>
                <w:rFonts w:asciiTheme="minorHAnsi" w:hAnsiTheme="minorHAnsi"/>
              </w:rPr>
              <w:t xml:space="preserve"> d'éducation physique et sportive -U7</w:t>
            </w:r>
          </w:p>
          <w:p w:rsidR="009C6B85" w:rsidRPr="009C6B85" w:rsidRDefault="009C6B85" w:rsidP="009333B9">
            <w:pPr>
              <w:pStyle w:val="Default"/>
              <w:rPr>
                <w:rFonts w:asciiTheme="minorHAnsi" w:hAnsiTheme="minorHAnsi"/>
              </w:rPr>
            </w:pPr>
          </w:p>
        </w:tc>
        <w:tc>
          <w:tcPr>
            <w:tcW w:w="1588" w:type="dxa"/>
            <w:vMerge/>
            <w:tcBorders>
              <w:left w:val="single" w:sz="4" w:space="0" w:color="auto"/>
              <w:right w:val="single" w:sz="4" w:space="0" w:color="auto"/>
            </w:tcBorders>
            <w:vAlign w:val="center"/>
          </w:tcPr>
          <w:p w:rsidR="009C6B85" w:rsidRPr="009C6B85" w:rsidRDefault="009C6B85" w:rsidP="009333B9">
            <w:pPr>
              <w:pStyle w:val="Default"/>
              <w:jc w:val="center"/>
              <w:rPr>
                <w:rFonts w:asciiTheme="minorHAnsi" w:hAnsiTheme="minorHAnsi"/>
              </w:rPr>
            </w:pPr>
          </w:p>
        </w:tc>
        <w:tc>
          <w:tcPr>
            <w:tcW w:w="2268" w:type="dxa"/>
            <w:tcBorders>
              <w:top w:val="nil"/>
              <w:left w:val="single" w:sz="4" w:space="0" w:color="auto"/>
              <w:bottom w:val="nil"/>
              <w:right w:val="single" w:sz="4" w:space="0" w:color="auto"/>
            </w:tcBorders>
            <w:vAlign w:val="center"/>
          </w:tcPr>
          <w:p w:rsidR="009C6B85" w:rsidRPr="009C6B85" w:rsidRDefault="009C6B85" w:rsidP="009333B9">
            <w:pPr>
              <w:pStyle w:val="Default"/>
              <w:jc w:val="center"/>
              <w:rPr>
                <w:rFonts w:asciiTheme="minorHAnsi" w:hAnsiTheme="minorHAnsi"/>
              </w:rPr>
            </w:pPr>
          </w:p>
        </w:tc>
        <w:tc>
          <w:tcPr>
            <w:tcW w:w="1843" w:type="dxa"/>
            <w:tcBorders>
              <w:top w:val="nil"/>
              <w:left w:val="single" w:sz="4" w:space="0" w:color="auto"/>
              <w:bottom w:val="nil"/>
              <w:right w:val="single" w:sz="4" w:space="0" w:color="auto"/>
            </w:tcBorders>
            <w:vAlign w:val="center"/>
          </w:tcPr>
          <w:p w:rsidR="009333B9" w:rsidRPr="009C6B85" w:rsidRDefault="009333B9" w:rsidP="009333B9">
            <w:pPr>
              <w:pStyle w:val="Default"/>
              <w:ind w:left="176" w:hanging="176"/>
              <w:jc w:val="center"/>
              <w:rPr>
                <w:rFonts w:asciiTheme="minorHAnsi" w:hAnsiTheme="minorHAnsi"/>
              </w:rPr>
            </w:pPr>
            <w:r w:rsidRPr="009C6B85">
              <w:rPr>
                <w:rFonts w:asciiTheme="minorHAnsi" w:hAnsiTheme="minorHAnsi"/>
              </w:rPr>
              <w:t>Pratique</w:t>
            </w:r>
          </w:p>
          <w:p w:rsidR="009C6B85" w:rsidRPr="009C6B85" w:rsidRDefault="009C6B85" w:rsidP="009333B9">
            <w:pPr>
              <w:pStyle w:val="Default"/>
              <w:jc w:val="center"/>
              <w:rPr>
                <w:rFonts w:asciiTheme="minorHAnsi" w:hAnsiTheme="minorHAnsi"/>
              </w:rPr>
            </w:pPr>
          </w:p>
        </w:tc>
      </w:tr>
      <w:tr w:rsidR="009C6B85" w:rsidTr="009333B9">
        <w:trPr>
          <w:trHeight w:val="548"/>
        </w:trPr>
        <w:tc>
          <w:tcPr>
            <w:tcW w:w="4678" w:type="dxa"/>
            <w:tcBorders>
              <w:top w:val="nil"/>
              <w:left w:val="single" w:sz="4" w:space="0" w:color="auto"/>
              <w:bottom w:val="single" w:sz="4" w:space="0" w:color="auto"/>
              <w:right w:val="single" w:sz="4" w:space="0" w:color="auto"/>
            </w:tcBorders>
            <w:vAlign w:val="center"/>
          </w:tcPr>
          <w:p w:rsidR="009C6B85" w:rsidRPr="009C6B85" w:rsidRDefault="009333B9" w:rsidP="009333B9">
            <w:pPr>
              <w:pStyle w:val="Default"/>
              <w:rPr>
                <w:rFonts w:asciiTheme="minorHAnsi" w:hAnsiTheme="minorHAnsi"/>
              </w:rPr>
            </w:pPr>
            <w:r w:rsidRPr="009C6B85">
              <w:rPr>
                <w:rFonts w:asciiTheme="minorHAnsi" w:hAnsiTheme="minorHAnsi"/>
              </w:rPr>
              <w:t>Épreuve</w:t>
            </w:r>
            <w:r w:rsidR="009C6B85" w:rsidRPr="009C6B85">
              <w:rPr>
                <w:rFonts w:asciiTheme="minorHAnsi" w:hAnsiTheme="minorHAnsi"/>
              </w:rPr>
              <w:t xml:space="preserve"> facultative d'éducation physique et sportive - UF2</w:t>
            </w:r>
          </w:p>
        </w:tc>
        <w:tc>
          <w:tcPr>
            <w:tcW w:w="1588" w:type="dxa"/>
            <w:vMerge/>
            <w:tcBorders>
              <w:left w:val="single" w:sz="4" w:space="0" w:color="auto"/>
              <w:right w:val="single" w:sz="4" w:space="0" w:color="auto"/>
            </w:tcBorders>
            <w:vAlign w:val="center"/>
          </w:tcPr>
          <w:p w:rsidR="009C6B85" w:rsidRPr="009C6B85" w:rsidRDefault="009C6B85" w:rsidP="009333B9">
            <w:pPr>
              <w:pStyle w:val="Default"/>
              <w:jc w:val="center"/>
              <w:rPr>
                <w:rFonts w:asciiTheme="minorHAnsi" w:hAnsiTheme="minorHAnsi"/>
              </w:rPr>
            </w:pPr>
          </w:p>
        </w:tc>
        <w:tc>
          <w:tcPr>
            <w:tcW w:w="2268" w:type="dxa"/>
            <w:tcBorders>
              <w:top w:val="nil"/>
              <w:left w:val="single" w:sz="4" w:space="0" w:color="auto"/>
              <w:bottom w:val="single" w:sz="4" w:space="0" w:color="auto"/>
              <w:right w:val="single" w:sz="4" w:space="0" w:color="auto"/>
            </w:tcBorders>
            <w:vAlign w:val="center"/>
          </w:tcPr>
          <w:p w:rsidR="009C6B85" w:rsidRPr="009C6B85" w:rsidRDefault="009C6B85" w:rsidP="009333B9">
            <w:pPr>
              <w:pStyle w:val="Default"/>
              <w:jc w:val="center"/>
              <w:rPr>
                <w:rFonts w:asciiTheme="minorHAnsi" w:hAnsiTheme="minorHAnsi"/>
              </w:rPr>
            </w:pPr>
          </w:p>
          <w:p w:rsidR="009C6B85" w:rsidRPr="009C6B85" w:rsidRDefault="009C6B85" w:rsidP="009333B9">
            <w:pPr>
              <w:pStyle w:val="Default"/>
              <w:jc w:val="center"/>
              <w:rPr>
                <w:rFonts w:asciiTheme="minorHAnsi" w:hAnsiTheme="minorHAnsi"/>
              </w:rPr>
            </w:pPr>
          </w:p>
        </w:tc>
        <w:tc>
          <w:tcPr>
            <w:tcW w:w="1843" w:type="dxa"/>
            <w:tcBorders>
              <w:top w:val="nil"/>
              <w:left w:val="single" w:sz="4" w:space="0" w:color="auto"/>
              <w:bottom w:val="single" w:sz="4" w:space="0" w:color="auto"/>
              <w:right w:val="single" w:sz="4" w:space="0" w:color="auto"/>
            </w:tcBorders>
            <w:vAlign w:val="center"/>
          </w:tcPr>
          <w:p w:rsidR="009C6B85" w:rsidRPr="009C6B85" w:rsidRDefault="009333B9" w:rsidP="009333B9">
            <w:pPr>
              <w:pStyle w:val="Default"/>
              <w:ind w:left="176" w:hanging="176"/>
              <w:jc w:val="center"/>
              <w:rPr>
                <w:rFonts w:asciiTheme="minorHAnsi" w:hAnsiTheme="minorHAnsi"/>
              </w:rPr>
            </w:pPr>
            <w:r>
              <w:rPr>
                <w:rFonts w:asciiTheme="minorHAnsi" w:hAnsiTheme="minorHAnsi"/>
              </w:rPr>
              <w:t>P</w:t>
            </w:r>
            <w:r w:rsidR="009C6B85" w:rsidRPr="009C6B85">
              <w:rPr>
                <w:rFonts w:asciiTheme="minorHAnsi" w:hAnsiTheme="minorHAnsi"/>
              </w:rPr>
              <w:t>ratique et orale</w:t>
            </w:r>
          </w:p>
        </w:tc>
      </w:tr>
    </w:tbl>
    <w:p w:rsidR="009C6B85" w:rsidRDefault="009C6B85" w:rsidP="009C6B85">
      <w:pPr>
        <w:spacing w:line="240" w:lineRule="auto"/>
        <w:rPr>
          <w:rFonts w:cs="Arial"/>
        </w:rPr>
      </w:pPr>
    </w:p>
    <w:p w:rsidR="009C6B85" w:rsidRPr="009C6B85" w:rsidRDefault="009C6B85" w:rsidP="009C6B85">
      <w:pPr>
        <w:spacing w:line="240" w:lineRule="auto"/>
        <w:rPr>
          <w:rFonts w:cs="Arial"/>
        </w:rPr>
      </w:pPr>
      <w:r w:rsidRPr="009C6B85">
        <w:rPr>
          <w:rFonts w:cs="Arial"/>
        </w:rPr>
        <w:t>* La durée totale de l’épreuve est de 20 minutes dont 5 minutes de préparation.</w:t>
      </w:r>
    </w:p>
    <w:p w:rsidR="00B80790" w:rsidRDefault="009C6B85" w:rsidP="009C6B85">
      <w:pPr>
        <w:spacing w:line="240" w:lineRule="auto"/>
        <w:jc w:val="center"/>
        <w:rPr>
          <w:rFonts w:cs="Arial"/>
          <w:b/>
          <w:sz w:val="32"/>
          <w:szCs w:val="32"/>
        </w:rPr>
      </w:pPr>
      <w:r w:rsidRPr="009C6B85">
        <w:rPr>
          <w:rFonts w:cs="Arial"/>
          <w:b/>
        </w:rPr>
        <w:t>Aucun candidat n’est autorisé à sortir de la salle d’examen pendant la première heure du déroulement des épreuves.</w:t>
      </w:r>
      <w:r w:rsidRPr="009C6B85">
        <w:rPr>
          <w:rFonts w:cs="Arial"/>
        </w:rPr>
        <w:t xml:space="preserve"> </w:t>
      </w:r>
      <w:r w:rsidR="00B80790">
        <w:rPr>
          <w:rFonts w:cs="Arial"/>
        </w:rPr>
        <w:br w:type="page"/>
      </w:r>
      <w:r w:rsidR="00B80790" w:rsidRPr="00401EB6">
        <w:rPr>
          <w:rFonts w:cs="Arial"/>
          <w:b/>
          <w:sz w:val="32"/>
          <w:szCs w:val="32"/>
        </w:rPr>
        <w:lastRenderedPageBreak/>
        <w:t>ANNEXE B</w:t>
      </w:r>
    </w:p>
    <w:p w:rsidR="00401EB6" w:rsidRDefault="00401EB6" w:rsidP="009333B9">
      <w:pPr>
        <w:pBdr>
          <w:top w:val="single" w:sz="19" w:space="5" w:color="000000"/>
          <w:left w:val="single" w:sz="19" w:space="0" w:color="000000"/>
          <w:bottom w:val="single" w:sz="19" w:space="3" w:color="000000"/>
          <w:right w:val="single" w:sz="19" w:space="31" w:color="000000"/>
        </w:pBdr>
        <w:spacing w:line="555" w:lineRule="exact"/>
        <w:ind w:right="567"/>
        <w:jc w:val="center"/>
        <w:textAlignment w:val="baseline"/>
        <w:rPr>
          <w:rFonts w:eastAsia="Arial"/>
          <w:color w:val="000000"/>
          <w:spacing w:val="-13"/>
          <w:w w:val="105"/>
          <w:sz w:val="48"/>
        </w:rPr>
      </w:pPr>
      <w:r>
        <w:rPr>
          <w:rFonts w:eastAsia="Arial"/>
          <w:color w:val="000000"/>
          <w:spacing w:val="-13"/>
          <w:w w:val="105"/>
          <w:sz w:val="48"/>
        </w:rPr>
        <w:t>RÈGLEMENT D’EXAMEN</w:t>
      </w:r>
    </w:p>
    <w:p w:rsidR="00401EB6" w:rsidRPr="00401EB6" w:rsidRDefault="00401EB6" w:rsidP="00401EB6">
      <w:pPr>
        <w:spacing w:before="5" w:after="162" w:line="279" w:lineRule="exact"/>
        <w:ind w:left="426"/>
        <w:jc w:val="center"/>
        <w:textAlignment w:val="baseline"/>
        <w:rPr>
          <w:rFonts w:ascii="Times New Roman" w:eastAsia="Times New Roman" w:hAnsi="Times New Roman"/>
          <w:b/>
          <w:color w:val="000000"/>
          <w:sz w:val="24"/>
          <w:szCs w:val="22"/>
          <w:lang w:eastAsia="en-US"/>
        </w:rPr>
      </w:pPr>
      <w:r w:rsidRPr="00401EB6">
        <w:rPr>
          <w:rFonts w:ascii="Times New Roman" w:eastAsia="Times New Roman" w:hAnsi="Times New Roman"/>
          <w:b/>
          <w:color w:val="000000"/>
          <w:sz w:val="24"/>
          <w:szCs w:val="22"/>
          <w:lang w:eastAsia="en-US"/>
        </w:rPr>
        <w:t>Baccalauréat professionnel «Métiers de la sécurité»</w:t>
      </w:r>
    </w:p>
    <w:tbl>
      <w:tblPr>
        <w:tblW w:w="10797" w:type="dxa"/>
        <w:tblInd w:w="-5" w:type="dxa"/>
        <w:tblLayout w:type="fixed"/>
        <w:tblCellMar>
          <w:left w:w="0" w:type="dxa"/>
          <w:right w:w="0" w:type="dxa"/>
        </w:tblCellMar>
        <w:tblLook w:val="04A0" w:firstRow="1" w:lastRow="0" w:firstColumn="1" w:lastColumn="0" w:noHBand="0" w:noVBand="1"/>
      </w:tblPr>
      <w:tblGrid>
        <w:gridCol w:w="3132"/>
        <w:gridCol w:w="854"/>
        <w:gridCol w:w="850"/>
        <w:gridCol w:w="1133"/>
        <w:gridCol w:w="849"/>
        <w:gridCol w:w="1080"/>
        <w:gridCol w:w="1047"/>
        <w:gridCol w:w="993"/>
        <w:gridCol w:w="859"/>
      </w:tblGrid>
      <w:tr w:rsidR="00401EB6" w:rsidRPr="00401EB6" w:rsidTr="009333B9">
        <w:trPr>
          <w:trHeight w:hRule="exact" w:val="3230"/>
        </w:trPr>
        <w:tc>
          <w:tcPr>
            <w:tcW w:w="4836" w:type="dxa"/>
            <w:gridSpan w:val="3"/>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before="1396" w:after="1369" w:line="230" w:lineRule="exact"/>
              <w:ind w:left="567" w:hanging="567"/>
              <w:jc w:val="center"/>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 xml:space="preserve">Spécialité : «Métiers de la sécurité» </w:t>
            </w:r>
            <w:r w:rsidRPr="00401EB6">
              <w:rPr>
                <w:rFonts w:ascii="Times New Roman" w:eastAsia="Times New Roman" w:hAnsi="Times New Roman"/>
                <w:b/>
                <w:color w:val="000000"/>
                <w:szCs w:val="22"/>
                <w:lang w:eastAsia="en-US"/>
              </w:rPr>
              <w:br/>
              <w:t>du Baccalauréat professionnel</w:t>
            </w:r>
          </w:p>
        </w:tc>
        <w:tc>
          <w:tcPr>
            <w:tcW w:w="1982" w:type="dxa"/>
            <w:gridSpan w:val="2"/>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before="364" w:after="342" w:line="229"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 xml:space="preserve">Candidats de la voie </w:t>
            </w:r>
            <w:r w:rsidRPr="00401EB6">
              <w:rPr>
                <w:rFonts w:ascii="Times New Roman" w:eastAsia="Times New Roman" w:hAnsi="Times New Roman"/>
                <w:color w:val="000000"/>
                <w:szCs w:val="22"/>
                <w:lang w:eastAsia="en-US"/>
              </w:rPr>
              <w:br/>
              <w:t xml:space="preserve">scolaire dans un </w:t>
            </w:r>
            <w:r w:rsidRPr="00401EB6">
              <w:rPr>
                <w:rFonts w:ascii="Times New Roman" w:eastAsia="Times New Roman" w:hAnsi="Times New Roman"/>
                <w:color w:val="000000"/>
                <w:szCs w:val="22"/>
                <w:lang w:eastAsia="en-US"/>
              </w:rPr>
              <w:br/>
              <w:t xml:space="preserve">établissement public </w:t>
            </w:r>
            <w:r w:rsidRPr="00401EB6">
              <w:rPr>
                <w:rFonts w:ascii="Times New Roman" w:eastAsia="Times New Roman" w:hAnsi="Times New Roman"/>
                <w:color w:val="000000"/>
                <w:szCs w:val="22"/>
                <w:lang w:eastAsia="en-US"/>
              </w:rPr>
              <w:br/>
              <w:t xml:space="preserve">ou privé sous contrat, </w:t>
            </w:r>
            <w:r w:rsidRPr="00401EB6">
              <w:rPr>
                <w:rFonts w:ascii="Times New Roman" w:eastAsia="Times New Roman" w:hAnsi="Times New Roman"/>
                <w:color w:val="000000"/>
                <w:szCs w:val="22"/>
                <w:lang w:eastAsia="en-US"/>
              </w:rPr>
              <w:br/>
              <w:t xml:space="preserve">apprentis dans un </w:t>
            </w:r>
            <w:r w:rsidRPr="00401EB6">
              <w:rPr>
                <w:rFonts w:ascii="Times New Roman" w:eastAsia="Times New Roman" w:hAnsi="Times New Roman"/>
                <w:color w:val="000000"/>
                <w:szCs w:val="22"/>
                <w:lang w:eastAsia="en-US"/>
              </w:rPr>
              <w:br/>
              <w:t xml:space="preserve">CFA ou section </w:t>
            </w:r>
            <w:r w:rsidRPr="00401EB6">
              <w:rPr>
                <w:rFonts w:ascii="Times New Roman" w:eastAsia="Times New Roman" w:hAnsi="Times New Roman"/>
                <w:color w:val="000000"/>
                <w:szCs w:val="22"/>
                <w:lang w:eastAsia="en-US"/>
              </w:rPr>
              <w:br/>
              <w:t xml:space="preserve">d’apprentissage </w:t>
            </w:r>
            <w:r w:rsidRPr="00401EB6">
              <w:rPr>
                <w:rFonts w:ascii="Times New Roman" w:eastAsia="Times New Roman" w:hAnsi="Times New Roman"/>
                <w:color w:val="000000"/>
                <w:szCs w:val="22"/>
                <w:lang w:eastAsia="en-US"/>
              </w:rPr>
              <w:br/>
              <w:t xml:space="preserve">habilité, formation </w:t>
            </w:r>
            <w:r w:rsidRPr="00401EB6">
              <w:rPr>
                <w:rFonts w:ascii="Times New Roman" w:eastAsia="Times New Roman" w:hAnsi="Times New Roman"/>
                <w:color w:val="000000"/>
                <w:szCs w:val="22"/>
                <w:lang w:eastAsia="en-US"/>
              </w:rPr>
              <w:br/>
              <w:t xml:space="preserve">professionnelle </w:t>
            </w:r>
            <w:r w:rsidRPr="00401EB6">
              <w:rPr>
                <w:rFonts w:ascii="Times New Roman" w:eastAsia="Times New Roman" w:hAnsi="Times New Roman"/>
                <w:color w:val="000000"/>
                <w:szCs w:val="22"/>
                <w:lang w:eastAsia="en-US"/>
              </w:rPr>
              <w:br/>
              <w:t xml:space="preserve">continue dans un </w:t>
            </w:r>
            <w:r w:rsidRPr="00401EB6">
              <w:rPr>
                <w:rFonts w:ascii="Times New Roman" w:eastAsia="Times New Roman" w:hAnsi="Times New Roman"/>
                <w:color w:val="000000"/>
                <w:szCs w:val="22"/>
                <w:lang w:eastAsia="en-US"/>
              </w:rPr>
              <w:br/>
              <w:t>établissement public</w:t>
            </w:r>
          </w:p>
        </w:tc>
        <w:tc>
          <w:tcPr>
            <w:tcW w:w="2127" w:type="dxa"/>
            <w:gridSpan w:val="2"/>
            <w:tcBorders>
              <w:top w:val="single" w:sz="4" w:space="0" w:color="000000"/>
              <w:left w:val="single" w:sz="4" w:space="0" w:color="000000"/>
              <w:bottom w:val="single" w:sz="4" w:space="0" w:color="000000"/>
              <w:right w:val="single" w:sz="4" w:space="0" w:color="000000"/>
            </w:tcBorders>
          </w:tcPr>
          <w:p w:rsidR="00401EB6" w:rsidRPr="00401EB6" w:rsidRDefault="00401EB6" w:rsidP="00401EB6">
            <w:pPr>
              <w:spacing w:line="229"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 xml:space="preserve">Candidats de la voie </w:t>
            </w:r>
            <w:r w:rsidRPr="00401EB6">
              <w:rPr>
                <w:rFonts w:ascii="Times New Roman" w:eastAsia="Times New Roman" w:hAnsi="Times New Roman"/>
                <w:color w:val="000000"/>
                <w:szCs w:val="22"/>
                <w:lang w:eastAsia="en-US"/>
              </w:rPr>
              <w:br/>
              <w:t xml:space="preserve">scolaire dans un </w:t>
            </w:r>
            <w:r w:rsidRPr="00401EB6">
              <w:rPr>
                <w:rFonts w:ascii="Times New Roman" w:eastAsia="Times New Roman" w:hAnsi="Times New Roman"/>
                <w:color w:val="000000"/>
                <w:szCs w:val="22"/>
                <w:lang w:eastAsia="en-US"/>
              </w:rPr>
              <w:br/>
              <w:t xml:space="preserve">établissement privé </w:t>
            </w:r>
            <w:r w:rsidRPr="00401EB6">
              <w:rPr>
                <w:rFonts w:ascii="Times New Roman" w:eastAsia="Times New Roman" w:hAnsi="Times New Roman"/>
                <w:color w:val="000000"/>
                <w:szCs w:val="22"/>
                <w:lang w:eastAsia="en-US"/>
              </w:rPr>
              <w:br/>
              <w:t xml:space="preserve">hors contrat, apprentis </w:t>
            </w:r>
            <w:r w:rsidRPr="00401EB6">
              <w:rPr>
                <w:rFonts w:ascii="Times New Roman" w:eastAsia="Times New Roman" w:hAnsi="Times New Roman"/>
                <w:color w:val="000000"/>
                <w:szCs w:val="22"/>
                <w:lang w:eastAsia="en-US"/>
              </w:rPr>
              <w:br/>
              <w:t xml:space="preserve">dans un CFA ou </w:t>
            </w:r>
            <w:r w:rsidRPr="00401EB6">
              <w:rPr>
                <w:rFonts w:ascii="Times New Roman" w:eastAsia="Times New Roman" w:hAnsi="Times New Roman"/>
                <w:color w:val="000000"/>
                <w:szCs w:val="22"/>
                <w:lang w:eastAsia="en-US"/>
              </w:rPr>
              <w:br/>
              <w:t xml:space="preserve">section d’apprentissage </w:t>
            </w:r>
            <w:r w:rsidRPr="00401EB6">
              <w:rPr>
                <w:rFonts w:ascii="Times New Roman" w:eastAsia="Times New Roman" w:hAnsi="Times New Roman"/>
                <w:color w:val="000000"/>
                <w:szCs w:val="22"/>
                <w:lang w:eastAsia="en-US"/>
              </w:rPr>
              <w:br/>
              <w:t xml:space="preserve">non habilité, formation </w:t>
            </w:r>
            <w:r w:rsidRPr="00401EB6">
              <w:rPr>
                <w:rFonts w:ascii="Times New Roman" w:eastAsia="Times New Roman" w:hAnsi="Times New Roman"/>
                <w:color w:val="000000"/>
                <w:szCs w:val="22"/>
                <w:lang w:eastAsia="en-US"/>
              </w:rPr>
              <w:br/>
              <w:t xml:space="preserve">professionnelle </w:t>
            </w:r>
            <w:r w:rsidRPr="00401EB6">
              <w:rPr>
                <w:rFonts w:ascii="Times New Roman" w:eastAsia="Times New Roman" w:hAnsi="Times New Roman"/>
                <w:color w:val="000000"/>
                <w:szCs w:val="22"/>
                <w:lang w:eastAsia="en-US"/>
              </w:rPr>
              <w:br/>
              <w:t xml:space="preserve">continue dans un </w:t>
            </w:r>
            <w:r w:rsidRPr="00401EB6">
              <w:rPr>
                <w:rFonts w:ascii="Times New Roman" w:eastAsia="Times New Roman" w:hAnsi="Times New Roman"/>
                <w:color w:val="000000"/>
                <w:szCs w:val="22"/>
                <w:lang w:eastAsia="en-US"/>
              </w:rPr>
              <w:br/>
              <w:t xml:space="preserve">établissement privé, </w:t>
            </w:r>
            <w:r w:rsidRPr="00401EB6">
              <w:rPr>
                <w:rFonts w:ascii="Times New Roman" w:eastAsia="Times New Roman" w:hAnsi="Times New Roman"/>
                <w:color w:val="000000"/>
                <w:szCs w:val="22"/>
                <w:lang w:eastAsia="en-US"/>
              </w:rPr>
              <w:br/>
              <w:t xml:space="preserve">CNED, candidat </w:t>
            </w:r>
            <w:r w:rsidRPr="00401EB6">
              <w:rPr>
                <w:rFonts w:ascii="Times New Roman" w:eastAsia="Times New Roman" w:hAnsi="Times New Roman"/>
                <w:color w:val="000000"/>
                <w:szCs w:val="22"/>
                <w:lang w:eastAsia="en-US"/>
              </w:rPr>
              <w:br/>
              <w:t xml:space="preserve">justifiant de 3 années </w:t>
            </w:r>
            <w:r w:rsidRPr="00401EB6">
              <w:rPr>
                <w:rFonts w:ascii="Times New Roman" w:eastAsia="Times New Roman" w:hAnsi="Times New Roman"/>
                <w:color w:val="000000"/>
                <w:szCs w:val="22"/>
                <w:lang w:eastAsia="en-US"/>
              </w:rPr>
              <w:br/>
              <w:t xml:space="preserve">d’activité </w:t>
            </w:r>
            <w:r w:rsidRPr="00401EB6">
              <w:rPr>
                <w:rFonts w:ascii="Times New Roman" w:eastAsia="Times New Roman" w:hAnsi="Times New Roman"/>
                <w:color w:val="000000"/>
                <w:szCs w:val="22"/>
                <w:lang w:eastAsia="en-US"/>
              </w:rPr>
              <w:br/>
              <w:t>professionnelle</w:t>
            </w: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before="933" w:after="918" w:line="229"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 xml:space="preserve">Candidats de la </w:t>
            </w:r>
            <w:r w:rsidRPr="00401EB6">
              <w:rPr>
                <w:rFonts w:ascii="Times New Roman" w:eastAsia="Times New Roman" w:hAnsi="Times New Roman"/>
                <w:color w:val="000000"/>
                <w:szCs w:val="22"/>
                <w:lang w:eastAsia="en-US"/>
              </w:rPr>
              <w:br/>
              <w:t xml:space="preserve">formation </w:t>
            </w:r>
            <w:r w:rsidRPr="00401EB6">
              <w:rPr>
                <w:rFonts w:ascii="Times New Roman" w:eastAsia="Times New Roman" w:hAnsi="Times New Roman"/>
                <w:color w:val="000000"/>
                <w:szCs w:val="22"/>
                <w:lang w:eastAsia="en-US"/>
              </w:rPr>
              <w:br/>
              <w:t xml:space="preserve">professionnelle </w:t>
            </w:r>
            <w:r w:rsidRPr="00401EB6">
              <w:rPr>
                <w:rFonts w:ascii="Times New Roman" w:eastAsia="Times New Roman" w:hAnsi="Times New Roman"/>
                <w:color w:val="000000"/>
                <w:szCs w:val="22"/>
                <w:lang w:eastAsia="en-US"/>
              </w:rPr>
              <w:br/>
              <w:t xml:space="preserve">continue dans un </w:t>
            </w:r>
            <w:r w:rsidRPr="00401EB6">
              <w:rPr>
                <w:rFonts w:ascii="Times New Roman" w:eastAsia="Times New Roman" w:hAnsi="Times New Roman"/>
                <w:color w:val="000000"/>
                <w:szCs w:val="22"/>
                <w:lang w:eastAsia="en-US"/>
              </w:rPr>
              <w:br/>
              <w:t xml:space="preserve">établissement </w:t>
            </w:r>
            <w:r w:rsidRPr="00401EB6">
              <w:rPr>
                <w:rFonts w:ascii="Times New Roman" w:eastAsia="Times New Roman" w:hAnsi="Times New Roman"/>
                <w:color w:val="000000"/>
                <w:szCs w:val="22"/>
                <w:lang w:eastAsia="en-US"/>
              </w:rPr>
              <w:br/>
              <w:t>public habilité</w:t>
            </w:r>
          </w:p>
        </w:tc>
      </w:tr>
      <w:tr w:rsidR="00401EB6" w:rsidRPr="00401EB6" w:rsidTr="009333B9">
        <w:trPr>
          <w:trHeight w:hRule="exact" w:val="264"/>
        </w:trPr>
        <w:tc>
          <w:tcPr>
            <w:tcW w:w="3132"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after="11" w:line="230" w:lineRule="exact"/>
              <w:ind w:left="567" w:hanging="567"/>
              <w:jc w:val="center"/>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Épreuves</w:t>
            </w:r>
          </w:p>
        </w:tc>
        <w:tc>
          <w:tcPr>
            <w:tcW w:w="854"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after="11" w:line="230" w:lineRule="exact"/>
              <w:ind w:left="567" w:hanging="567"/>
              <w:jc w:val="center"/>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Unités</w:t>
            </w:r>
          </w:p>
        </w:tc>
        <w:tc>
          <w:tcPr>
            <w:tcW w:w="850"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after="11" w:line="230" w:lineRule="exact"/>
              <w:ind w:left="567" w:hanging="567"/>
              <w:jc w:val="center"/>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Coef.</w:t>
            </w:r>
          </w:p>
        </w:tc>
        <w:tc>
          <w:tcPr>
            <w:tcW w:w="1133"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after="11" w:line="230" w:lineRule="exact"/>
              <w:ind w:left="567" w:hanging="567"/>
              <w:jc w:val="center"/>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Mode</w:t>
            </w:r>
          </w:p>
        </w:tc>
        <w:tc>
          <w:tcPr>
            <w:tcW w:w="849"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after="11" w:line="230" w:lineRule="exact"/>
              <w:ind w:left="567" w:hanging="567"/>
              <w:jc w:val="center"/>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Durée</w:t>
            </w:r>
          </w:p>
        </w:tc>
        <w:tc>
          <w:tcPr>
            <w:tcW w:w="1080"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after="11" w:line="230" w:lineRule="exact"/>
              <w:ind w:left="567" w:right="220" w:hanging="567"/>
              <w:jc w:val="right"/>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Mode</w:t>
            </w:r>
          </w:p>
        </w:tc>
        <w:tc>
          <w:tcPr>
            <w:tcW w:w="1047"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after="11" w:line="230" w:lineRule="exact"/>
              <w:ind w:left="567" w:hanging="567"/>
              <w:jc w:val="center"/>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Durée</w:t>
            </w:r>
          </w:p>
        </w:tc>
        <w:tc>
          <w:tcPr>
            <w:tcW w:w="993"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after="11" w:line="230" w:lineRule="exact"/>
              <w:ind w:left="567" w:hanging="567"/>
              <w:jc w:val="center"/>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Mode</w:t>
            </w:r>
          </w:p>
        </w:tc>
        <w:tc>
          <w:tcPr>
            <w:tcW w:w="859"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line="235" w:lineRule="exact"/>
              <w:ind w:left="567" w:hanging="567"/>
              <w:jc w:val="center"/>
              <w:textAlignment w:val="baseline"/>
              <w:rPr>
                <w:rFonts w:ascii="Times New Roman" w:eastAsia="Times New Roman" w:hAnsi="Times New Roman"/>
                <w:b/>
                <w:color w:val="000000"/>
                <w:sz w:val="22"/>
                <w:szCs w:val="22"/>
                <w:lang w:eastAsia="en-US"/>
              </w:rPr>
            </w:pPr>
            <w:r w:rsidRPr="00401EB6">
              <w:rPr>
                <w:rFonts w:ascii="Times New Roman" w:eastAsia="Times New Roman" w:hAnsi="Times New Roman"/>
                <w:b/>
                <w:color w:val="000000"/>
                <w:sz w:val="22"/>
                <w:szCs w:val="22"/>
                <w:lang w:eastAsia="en-US"/>
              </w:rPr>
              <w:t>Durée</w:t>
            </w:r>
          </w:p>
        </w:tc>
      </w:tr>
      <w:tr w:rsidR="00401EB6" w:rsidRPr="00401EB6" w:rsidTr="009333B9">
        <w:trPr>
          <w:trHeight w:hRule="exact" w:val="1440"/>
        </w:trPr>
        <w:tc>
          <w:tcPr>
            <w:tcW w:w="3132" w:type="dxa"/>
            <w:tcBorders>
              <w:top w:val="single" w:sz="4" w:space="0" w:color="000000"/>
              <w:left w:val="single" w:sz="4" w:space="0" w:color="000000"/>
              <w:bottom w:val="single" w:sz="4" w:space="0" w:color="000000"/>
              <w:right w:val="single" w:sz="4" w:space="0" w:color="000000"/>
            </w:tcBorders>
          </w:tcPr>
          <w:p w:rsidR="00401EB6" w:rsidRPr="00401EB6" w:rsidRDefault="00401EB6" w:rsidP="00401EB6">
            <w:pPr>
              <w:spacing w:line="229" w:lineRule="exact"/>
              <w:ind w:left="567" w:hanging="567"/>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E1 Épreuve scientifique et technique</w:t>
            </w:r>
          </w:p>
          <w:p w:rsidR="00401EB6" w:rsidRPr="00401EB6" w:rsidRDefault="00401EB6" w:rsidP="00845CC9">
            <w:pPr>
              <w:spacing w:line="229" w:lineRule="exact"/>
              <w:ind w:left="567" w:right="504" w:hanging="567"/>
              <w:textAlignment w:val="baseline"/>
              <w:rPr>
                <w:rFonts w:ascii="Times New Roman" w:eastAsia="Times New Roman" w:hAnsi="Times New Roman"/>
                <w:color w:val="000000"/>
                <w:spacing w:val="-2"/>
                <w:szCs w:val="22"/>
                <w:lang w:eastAsia="en-US"/>
              </w:rPr>
            </w:pPr>
            <w:r w:rsidRPr="00401EB6">
              <w:rPr>
                <w:rFonts w:ascii="Times New Roman" w:eastAsia="Times New Roman" w:hAnsi="Times New Roman"/>
                <w:color w:val="000000"/>
                <w:spacing w:val="-2"/>
                <w:szCs w:val="22"/>
                <w:lang w:eastAsia="en-US"/>
              </w:rPr>
              <w:t>Sous-épreuve E11 : Économie- Droit</w:t>
            </w:r>
          </w:p>
          <w:p w:rsidR="00401EB6" w:rsidRPr="00401EB6" w:rsidRDefault="00401EB6" w:rsidP="00845CC9">
            <w:pPr>
              <w:spacing w:after="44" w:line="225" w:lineRule="exact"/>
              <w:ind w:left="567" w:hanging="567"/>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Sous-épreuve E12 : Mathématiques</w:t>
            </w:r>
          </w:p>
        </w:tc>
        <w:tc>
          <w:tcPr>
            <w:tcW w:w="854"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before="474"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U11</w:t>
            </w:r>
          </w:p>
          <w:p w:rsidR="00401EB6" w:rsidRPr="00401EB6" w:rsidRDefault="00401EB6" w:rsidP="00401EB6">
            <w:pPr>
              <w:spacing w:before="231" w:after="275"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U12</w:t>
            </w:r>
          </w:p>
        </w:tc>
        <w:tc>
          <w:tcPr>
            <w:tcW w:w="850" w:type="dxa"/>
            <w:tcBorders>
              <w:top w:val="single" w:sz="4" w:space="0" w:color="000000"/>
              <w:left w:val="single" w:sz="4" w:space="0" w:color="000000"/>
              <w:bottom w:val="single" w:sz="4" w:space="0" w:color="000000"/>
              <w:right w:val="single" w:sz="4" w:space="0" w:color="000000"/>
            </w:tcBorders>
          </w:tcPr>
          <w:p w:rsidR="00401EB6" w:rsidRPr="00401EB6" w:rsidRDefault="00401EB6" w:rsidP="00401EB6">
            <w:pPr>
              <w:spacing w:line="230" w:lineRule="exact"/>
              <w:ind w:left="567" w:hanging="567"/>
              <w:jc w:val="center"/>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2</w:t>
            </w:r>
          </w:p>
          <w:p w:rsidR="00401EB6" w:rsidRPr="00401EB6" w:rsidRDefault="00401EB6" w:rsidP="00401EB6">
            <w:pPr>
              <w:spacing w:before="231"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1</w:t>
            </w:r>
          </w:p>
          <w:p w:rsidR="00401EB6" w:rsidRPr="00401EB6" w:rsidRDefault="00401EB6" w:rsidP="00401EB6">
            <w:pPr>
              <w:spacing w:before="231" w:after="275"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1</w:t>
            </w:r>
          </w:p>
        </w:tc>
        <w:tc>
          <w:tcPr>
            <w:tcW w:w="1133" w:type="dxa"/>
            <w:tcBorders>
              <w:top w:val="single" w:sz="4" w:space="0" w:color="000000"/>
              <w:left w:val="single" w:sz="4" w:space="0" w:color="000000"/>
              <w:bottom w:val="single" w:sz="4" w:space="0" w:color="000000"/>
              <w:right w:val="single" w:sz="4" w:space="0" w:color="000000"/>
            </w:tcBorders>
          </w:tcPr>
          <w:p w:rsidR="00401EB6" w:rsidRPr="00401EB6" w:rsidRDefault="00401EB6" w:rsidP="00924AE8">
            <w:pPr>
              <w:spacing w:before="320" w:after="275" w:line="456" w:lineRule="exact"/>
              <w:ind w:hanging="16"/>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 xml:space="preserve">CCF </w:t>
            </w:r>
            <w:r w:rsidRPr="00401EB6">
              <w:rPr>
                <w:rFonts w:ascii="Times New Roman" w:eastAsia="Times New Roman" w:hAnsi="Times New Roman"/>
                <w:color w:val="000000"/>
                <w:szCs w:val="22"/>
                <w:lang w:eastAsia="en-US"/>
              </w:rPr>
              <w:br/>
              <w:t>CCF</w:t>
            </w:r>
          </w:p>
        </w:tc>
        <w:tc>
          <w:tcPr>
            <w:tcW w:w="849" w:type="dxa"/>
            <w:tcBorders>
              <w:top w:val="single" w:sz="4" w:space="0" w:color="000000"/>
              <w:left w:val="single" w:sz="4" w:space="0" w:color="000000"/>
              <w:bottom w:val="single" w:sz="4" w:space="0" w:color="000000"/>
              <w:right w:val="single" w:sz="4" w:space="0" w:color="000000"/>
            </w:tcBorders>
          </w:tcPr>
          <w:p w:rsidR="00401EB6" w:rsidRPr="00401EB6" w:rsidRDefault="00401EB6" w:rsidP="00401EB6">
            <w:pPr>
              <w:spacing w:line="240" w:lineRule="auto"/>
              <w:ind w:left="567" w:hanging="567"/>
              <w:textAlignment w:val="baseline"/>
              <w:rPr>
                <w:rFonts w:ascii="Times New Roman" w:eastAsia="Times New Roman" w:hAnsi="Times New Roman"/>
                <w:color w:val="000000"/>
                <w:sz w:val="24"/>
                <w:szCs w:val="22"/>
                <w:lang w:eastAsia="en-U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EB6" w:rsidRPr="00401EB6" w:rsidRDefault="00401EB6" w:rsidP="00845CC9">
            <w:pPr>
              <w:spacing w:before="474" w:line="225" w:lineRule="exact"/>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Ponctuel</w:t>
            </w:r>
          </w:p>
          <w:p w:rsidR="00401EB6" w:rsidRPr="00401EB6" w:rsidRDefault="00401EB6" w:rsidP="00924AE8">
            <w:pPr>
              <w:spacing w:before="6" w:line="225" w:lineRule="exact"/>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 xml:space="preserve">Oral </w:t>
            </w:r>
            <w:r w:rsidRPr="00401EB6">
              <w:rPr>
                <w:rFonts w:ascii="Times New Roman" w:eastAsia="Times New Roman" w:hAnsi="Times New Roman"/>
                <w:color w:val="000000"/>
                <w:szCs w:val="22"/>
                <w:lang w:eastAsia="en-US"/>
              </w:rPr>
              <w:br/>
              <w:t>Ponctuel</w:t>
            </w:r>
          </w:p>
          <w:p w:rsidR="00401EB6" w:rsidRPr="00401EB6" w:rsidRDefault="00401EB6" w:rsidP="00845CC9">
            <w:pPr>
              <w:spacing w:before="6" w:after="44"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Écrit</w:t>
            </w:r>
          </w:p>
        </w:tc>
        <w:tc>
          <w:tcPr>
            <w:tcW w:w="1047"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before="474"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30 min</w:t>
            </w:r>
          </w:p>
          <w:p w:rsidR="00401EB6" w:rsidRPr="00401EB6" w:rsidRDefault="00401EB6" w:rsidP="00924AE8">
            <w:pPr>
              <w:spacing w:before="280" w:after="275"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1 h</w:t>
            </w:r>
          </w:p>
        </w:tc>
        <w:tc>
          <w:tcPr>
            <w:tcW w:w="1852" w:type="dxa"/>
            <w:gridSpan w:val="2"/>
            <w:tcBorders>
              <w:top w:val="single" w:sz="4" w:space="0" w:color="000000"/>
              <w:left w:val="single" w:sz="4" w:space="0" w:color="000000"/>
              <w:bottom w:val="single" w:sz="4" w:space="0" w:color="000000"/>
              <w:right w:val="single" w:sz="4" w:space="0" w:color="000000"/>
            </w:tcBorders>
          </w:tcPr>
          <w:p w:rsidR="00845CC9" w:rsidRDefault="00845CC9" w:rsidP="00924AE8">
            <w:pPr>
              <w:spacing w:before="360" w:line="456" w:lineRule="exact"/>
              <w:jc w:val="center"/>
              <w:textAlignment w:val="baseline"/>
              <w:rPr>
                <w:rFonts w:ascii="Times New Roman" w:eastAsia="Times New Roman" w:hAnsi="Times New Roman"/>
                <w:color w:val="000000"/>
                <w:szCs w:val="22"/>
                <w:lang w:eastAsia="en-US"/>
              </w:rPr>
            </w:pPr>
            <w:r>
              <w:rPr>
                <w:rFonts w:ascii="Times New Roman" w:eastAsia="Times New Roman" w:hAnsi="Times New Roman"/>
                <w:color w:val="000000"/>
                <w:szCs w:val="22"/>
                <w:lang w:eastAsia="en-US"/>
              </w:rPr>
              <w:t xml:space="preserve">CCF </w:t>
            </w:r>
          </w:p>
          <w:p w:rsidR="00401EB6" w:rsidRPr="00401EB6" w:rsidRDefault="00401EB6" w:rsidP="00924AE8">
            <w:pPr>
              <w:spacing w:after="275" w:line="456" w:lineRule="exact"/>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CCF</w:t>
            </w:r>
          </w:p>
        </w:tc>
      </w:tr>
      <w:tr w:rsidR="00401EB6" w:rsidRPr="00401EB6" w:rsidTr="009333B9">
        <w:trPr>
          <w:trHeight w:hRule="exact" w:val="471"/>
        </w:trPr>
        <w:tc>
          <w:tcPr>
            <w:tcW w:w="3132" w:type="dxa"/>
            <w:tcBorders>
              <w:top w:val="single" w:sz="4" w:space="0" w:color="000000"/>
              <w:left w:val="single" w:sz="4" w:space="0" w:color="000000"/>
              <w:bottom w:val="single" w:sz="4" w:space="0" w:color="000000"/>
              <w:right w:val="single" w:sz="4" w:space="0" w:color="000000"/>
            </w:tcBorders>
          </w:tcPr>
          <w:p w:rsidR="00401EB6" w:rsidRPr="00401EB6" w:rsidRDefault="00401EB6" w:rsidP="00401EB6">
            <w:pPr>
              <w:spacing w:line="227" w:lineRule="exact"/>
              <w:ind w:left="567" w:hanging="567"/>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E2 Étude de situations professionnelles</w:t>
            </w:r>
          </w:p>
        </w:tc>
        <w:tc>
          <w:tcPr>
            <w:tcW w:w="854"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before="129" w:after="111"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U2</w:t>
            </w:r>
          </w:p>
        </w:tc>
        <w:tc>
          <w:tcPr>
            <w:tcW w:w="850"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before="128" w:after="107" w:line="230" w:lineRule="exact"/>
              <w:ind w:left="567" w:hanging="567"/>
              <w:jc w:val="center"/>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4</w:t>
            </w:r>
          </w:p>
        </w:tc>
        <w:tc>
          <w:tcPr>
            <w:tcW w:w="1133" w:type="dxa"/>
            <w:tcBorders>
              <w:top w:val="single" w:sz="4" w:space="0" w:color="000000"/>
              <w:left w:val="single" w:sz="4" w:space="0" w:color="000000"/>
              <w:bottom w:val="single" w:sz="4" w:space="0" w:color="000000"/>
              <w:right w:val="single" w:sz="4" w:space="0" w:color="000000"/>
            </w:tcBorders>
          </w:tcPr>
          <w:p w:rsidR="00401EB6" w:rsidRPr="00401EB6" w:rsidRDefault="00401EB6" w:rsidP="00845CC9">
            <w:pPr>
              <w:spacing w:line="229" w:lineRule="exact"/>
              <w:ind w:hanging="16"/>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 xml:space="preserve">Ponctuel </w:t>
            </w:r>
            <w:r w:rsidRPr="00401EB6">
              <w:rPr>
                <w:rFonts w:ascii="Times New Roman" w:eastAsia="Times New Roman" w:hAnsi="Times New Roman"/>
                <w:color w:val="000000"/>
                <w:szCs w:val="22"/>
                <w:lang w:eastAsia="en-US"/>
              </w:rPr>
              <w:br/>
              <w:t>Écrit</w:t>
            </w:r>
          </w:p>
        </w:tc>
        <w:tc>
          <w:tcPr>
            <w:tcW w:w="849"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before="129" w:after="111"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3 h</w:t>
            </w:r>
          </w:p>
        </w:tc>
        <w:tc>
          <w:tcPr>
            <w:tcW w:w="1080" w:type="dxa"/>
            <w:tcBorders>
              <w:top w:val="single" w:sz="4" w:space="0" w:color="000000"/>
              <w:left w:val="single" w:sz="4" w:space="0" w:color="000000"/>
              <w:bottom w:val="single" w:sz="4" w:space="0" w:color="000000"/>
              <w:right w:val="single" w:sz="4" w:space="0" w:color="000000"/>
            </w:tcBorders>
          </w:tcPr>
          <w:p w:rsidR="00401EB6" w:rsidRPr="00401EB6" w:rsidRDefault="00401EB6" w:rsidP="00845CC9">
            <w:pPr>
              <w:spacing w:line="229"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 xml:space="preserve">Ponctuel </w:t>
            </w:r>
            <w:r w:rsidRPr="00401EB6">
              <w:rPr>
                <w:rFonts w:ascii="Times New Roman" w:eastAsia="Times New Roman" w:hAnsi="Times New Roman"/>
                <w:color w:val="000000"/>
                <w:szCs w:val="22"/>
                <w:lang w:eastAsia="en-US"/>
              </w:rPr>
              <w:br/>
              <w:t>Écrit</w:t>
            </w:r>
          </w:p>
        </w:tc>
        <w:tc>
          <w:tcPr>
            <w:tcW w:w="1047"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before="129" w:after="111"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3 h</w:t>
            </w: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before="129" w:after="111"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CCF</w:t>
            </w:r>
          </w:p>
        </w:tc>
      </w:tr>
      <w:tr w:rsidR="00401EB6" w:rsidRPr="00401EB6" w:rsidTr="009333B9">
        <w:trPr>
          <w:trHeight w:hRule="exact" w:val="2601"/>
        </w:trPr>
        <w:tc>
          <w:tcPr>
            <w:tcW w:w="3132" w:type="dxa"/>
            <w:tcBorders>
              <w:top w:val="single" w:sz="4" w:space="0" w:color="000000"/>
              <w:left w:val="single" w:sz="4" w:space="0" w:color="000000"/>
              <w:bottom w:val="single" w:sz="4" w:space="0" w:color="000000"/>
              <w:right w:val="single" w:sz="4" w:space="0" w:color="000000"/>
            </w:tcBorders>
          </w:tcPr>
          <w:p w:rsidR="00401EB6" w:rsidRPr="00401EB6" w:rsidRDefault="00401EB6" w:rsidP="00401EB6">
            <w:pPr>
              <w:spacing w:line="225" w:lineRule="exact"/>
              <w:ind w:left="567" w:hanging="567"/>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E3 Épreuve prenant en compte la formation en milieu professionnel</w:t>
            </w:r>
          </w:p>
          <w:p w:rsidR="00401EB6" w:rsidRPr="00401EB6" w:rsidRDefault="00401EB6" w:rsidP="00401EB6">
            <w:pPr>
              <w:spacing w:before="183" w:line="230" w:lineRule="exact"/>
              <w:ind w:left="567" w:hanging="567"/>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Sous-épreuve E31 : Activités en milieu professionnel</w:t>
            </w:r>
          </w:p>
          <w:p w:rsidR="00401EB6" w:rsidRPr="00401EB6" w:rsidRDefault="00401EB6" w:rsidP="00401EB6">
            <w:pPr>
              <w:spacing w:before="182" w:line="231" w:lineRule="exact"/>
              <w:ind w:left="567" w:hanging="567"/>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Sous-épreuve E32 : Activités professionnelles dans la dominante</w:t>
            </w:r>
          </w:p>
          <w:p w:rsidR="00401EB6" w:rsidRPr="00401EB6" w:rsidRDefault="00401EB6" w:rsidP="00401EB6">
            <w:pPr>
              <w:spacing w:before="181" w:after="188" w:line="231" w:lineRule="exact"/>
              <w:ind w:left="567" w:right="540" w:hanging="567"/>
              <w:textAlignment w:val="baseline"/>
              <w:rPr>
                <w:rFonts w:ascii="Times New Roman" w:eastAsia="Times New Roman" w:hAnsi="Times New Roman"/>
                <w:color w:val="000000"/>
                <w:spacing w:val="-3"/>
                <w:szCs w:val="22"/>
                <w:lang w:eastAsia="en-US"/>
              </w:rPr>
            </w:pPr>
            <w:r w:rsidRPr="00401EB6">
              <w:rPr>
                <w:rFonts w:ascii="Times New Roman" w:eastAsia="Times New Roman" w:hAnsi="Times New Roman"/>
                <w:color w:val="000000"/>
                <w:spacing w:val="-3"/>
                <w:szCs w:val="22"/>
                <w:lang w:eastAsia="en-US"/>
              </w:rPr>
              <w:t>Sous-épreuve E33 : Prévention santé environnement</w:t>
            </w:r>
          </w:p>
        </w:tc>
        <w:tc>
          <w:tcPr>
            <w:tcW w:w="854" w:type="dxa"/>
            <w:tcBorders>
              <w:top w:val="single" w:sz="4" w:space="0" w:color="000000"/>
              <w:left w:val="single" w:sz="4" w:space="0" w:color="000000"/>
              <w:bottom w:val="single" w:sz="4" w:space="0" w:color="000000"/>
              <w:right w:val="single" w:sz="4" w:space="0" w:color="000000"/>
            </w:tcBorders>
          </w:tcPr>
          <w:p w:rsidR="00401EB6" w:rsidRPr="00401EB6" w:rsidRDefault="00401EB6" w:rsidP="00924AE8">
            <w:pPr>
              <w:spacing w:before="960"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U31</w:t>
            </w:r>
          </w:p>
          <w:p w:rsidR="00401EB6" w:rsidRPr="00401EB6" w:rsidRDefault="00401EB6" w:rsidP="00401EB6">
            <w:pPr>
              <w:spacing w:before="418"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U32</w:t>
            </w:r>
          </w:p>
          <w:p w:rsidR="00401EB6" w:rsidRPr="00401EB6" w:rsidRDefault="00401EB6" w:rsidP="00401EB6">
            <w:pPr>
              <w:spacing w:before="467" w:after="327"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U33</w:t>
            </w:r>
          </w:p>
        </w:tc>
        <w:tc>
          <w:tcPr>
            <w:tcW w:w="850" w:type="dxa"/>
            <w:tcBorders>
              <w:top w:val="single" w:sz="4" w:space="0" w:color="000000"/>
              <w:left w:val="single" w:sz="4" w:space="0" w:color="000000"/>
              <w:bottom w:val="single" w:sz="4" w:space="0" w:color="000000"/>
              <w:right w:val="single" w:sz="4" w:space="0" w:color="000000"/>
            </w:tcBorders>
          </w:tcPr>
          <w:p w:rsidR="00401EB6" w:rsidRPr="00401EB6" w:rsidRDefault="00401EB6" w:rsidP="00401EB6">
            <w:pPr>
              <w:spacing w:line="230" w:lineRule="exact"/>
              <w:ind w:left="567" w:hanging="567"/>
              <w:jc w:val="center"/>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9</w:t>
            </w:r>
          </w:p>
          <w:p w:rsidR="00401EB6" w:rsidRPr="00401EB6" w:rsidRDefault="00401EB6" w:rsidP="00924AE8">
            <w:pPr>
              <w:spacing w:before="720"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3</w:t>
            </w:r>
          </w:p>
          <w:p w:rsidR="00401EB6" w:rsidRPr="00401EB6" w:rsidRDefault="00401EB6" w:rsidP="00401EB6">
            <w:pPr>
              <w:spacing w:before="418"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5</w:t>
            </w:r>
          </w:p>
          <w:p w:rsidR="00401EB6" w:rsidRPr="00401EB6" w:rsidRDefault="00401EB6" w:rsidP="00401EB6">
            <w:pPr>
              <w:spacing w:before="467" w:after="327"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1</w:t>
            </w:r>
          </w:p>
        </w:tc>
        <w:tc>
          <w:tcPr>
            <w:tcW w:w="1133" w:type="dxa"/>
            <w:tcBorders>
              <w:top w:val="single" w:sz="4" w:space="0" w:color="000000"/>
              <w:left w:val="single" w:sz="4" w:space="0" w:color="000000"/>
              <w:bottom w:val="single" w:sz="4" w:space="0" w:color="000000"/>
              <w:right w:val="single" w:sz="4" w:space="0" w:color="000000"/>
            </w:tcBorders>
          </w:tcPr>
          <w:p w:rsidR="00401EB6" w:rsidRPr="00401EB6" w:rsidRDefault="00401EB6" w:rsidP="00924AE8">
            <w:pPr>
              <w:spacing w:before="600" w:line="643" w:lineRule="exact"/>
              <w:ind w:hanging="16"/>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 xml:space="preserve">CCF </w:t>
            </w:r>
            <w:r w:rsidRPr="00401EB6">
              <w:rPr>
                <w:rFonts w:ascii="Times New Roman" w:eastAsia="Times New Roman" w:hAnsi="Times New Roman"/>
                <w:color w:val="000000"/>
                <w:szCs w:val="22"/>
                <w:lang w:eastAsia="en-US"/>
              </w:rPr>
              <w:br/>
              <w:t>CCF</w:t>
            </w:r>
          </w:p>
          <w:p w:rsidR="00401EB6" w:rsidRPr="00401EB6" w:rsidRDefault="00401EB6" w:rsidP="00924AE8">
            <w:pPr>
              <w:spacing w:before="360" w:after="327" w:line="225" w:lineRule="exact"/>
              <w:ind w:hanging="16"/>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CCF</w:t>
            </w:r>
          </w:p>
        </w:tc>
        <w:tc>
          <w:tcPr>
            <w:tcW w:w="849" w:type="dxa"/>
            <w:tcBorders>
              <w:top w:val="single" w:sz="4" w:space="0" w:color="000000"/>
              <w:left w:val="single" w:sz="4" w:space="0" w:color="000000"/>
              <w:bottom w:val="single" w:sz="4" w:space="0" w:color="000000"/>
              <w:right w:val="single" w:sz="4" w:space="0" w:color="000000"/>
            </w:tcBorders>
          </w:tcPr>
          <w:p w:rsidR="00401EB6" w:rsidRPr="00401EB6" w:rsidRDefault="00401EB6" w:rsidP="00401EB6">
            <w:pPr>
              <w:spacing w:line="240" w:lineRule="auto"/>
              <w:ind w:left="567" w:hanging="567"/>
              <w:textAlignment w:val="baseline"/>
              <w:rPr>
                <w:rFonts w:ascii="Times New Roman" w:eastAsia="Times New Roman" w:hAnsi="Times New Roman"/>
                <w:color w:val="000000"/>
                <w:sz w:val="24"/>
                <w:szCs w:val="22"/>
                <w:lang w:eastAsia="en-U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EB6" w:rsidRPr="00401EB6" w:rsidRDefault="00401EB6" w:rsidP="00924AE8">
            <w:pPr>
              <w:spacing w:before="720" w:line="231" w:lineRule="exact"/>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 xml:space="preserve">Ponctuel </w:t>
            </w:r>
            <w:r w:rsidRPr="00401EB6">
              <w:rPr>
                <w:rFonts w:ascii="Times New Roman" w:eastAsia="Times New Roman" w:hAnsi="Times New Roman"/>
                <w:color w:val="000000"/>
                <w:szCs w:val="22"/>
                <w:lang w:eastAsia="en-US"/>
              </w:rPr>
              <w:br/>
              <w:t>Oral</w:t>
            </w:r>
          </w:p>
          <w:p w:rsidR="00401EB6" w:rsidRPr="00401EB6" w:rsidRDefault="00401EB6" w:rsidP="00845CC9">
            <w:pPr>
              <w:spacing w:before="181" w:line="231" w:lineRule="exact"/>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 xml:space="preserve">Ponctuel </w:t>
            </w:r>
            <w:r w:rsidRPr="00401EB6">
              <w:rPr>
                <w:rFonts w:ascii="Times New Roman" w:eastAsia="Times New Roman" w:hAnsi="Times New Roman"/>
                <w:color w:val="000000"/>
                <w:szCs w:val="22"/>
                <w:lang w:eastAsia="en-US"/>
              </w:rPr>
              <w:br/>
              <w:t>Pratique</w:t>
            </w:r>
          </w:p>
          <w:p w:rsidR="00401EB6" w:rsidRPr="00401EB6" w:rsidRDefault="00401EB6" w:rsidP="00845CC9">
            <w:pPr>
              <w:spacing w:before="231" w:after="97" w:line="230" w:lineRule="exact"/>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Ponctuel Écrit</w:t>
            </w:r>
          </w:p>
        </w:tc>
        <w:tc>
          <w:tcPr>
            <w:tcW w:w="1047" w:type="dxa"/>
            <w:tcBorders>
              <w:top w:val="single" w:sz="4" w:space="0" w:color="000000"/>
              <w:left w:val="single" w:sz="4" w:space="0" w:color="000000"/>
              <w:bottom w:val="single" w:sz="4" w:space="0" w:color="000000"/>
              <w:right w:val="single" w:sz="4" w:space="0" w:color="000000"/>
            </w:tcBorders>
            <w:vAlign w:val="bottom"/>
          </w:tcPr>
          <w:p w:rsidR="00401EB6" w:rsidRPr="00401EB6" w:rsidRDefault="00401EB6" w:rsidP="00401EB6">
            <w:pPr>
              <w:spacing w:before="699"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30 min</w:t>
            </w:r>
          </w:p>
          <w:p w:rsidR="00401EB6" w:rsidRPr="00401EB6" w:rsidRDefault="00845CC9" w:rsidP="00845CC9">
            <w:pPr>
              <w:spacing w:before="412" w:line="231" w:lineRule="exact"/>
              <w:ind w:left="40" w:hanging="40"/>
              <w:jc w:val="center"/>
              <w:textAlignment w:val="baseline"/>
              <w:rPr>
                <w:rFonts w:ascii="Times New Roman" w:eastAsia="Times New Roman" w:hAnsi="Times New Roman"/>
                <w:color w:val="000000"/>
                <w:szCs w:val="22"/>
                <w:lang w:eastAsia="en-US"/>
              </w:rPr>
            </w:pPr>
            <w:r>
              <w:rPr>
                <w:rFonts w:ascii="Times New Roman" w:eastAsia="Times New Roman" w:hAnsi="Times New Roman"/>
                <w:color w:val="000000"/>
                <w:szCs w:val="22"/>
                <w:lang w:eastAsia="en-US"/>
              </w:rPr>
              <w:t xml:space="preserve">1 h 30 </w:t>
            </w:r>
            <w:r w:rsidR="00401EB6" w:rsidRPr="00401EB6">
              <w:rPr>
                <w:rFonts w:ascii="Times New Roman" w:eastAsia="Times New Roman" w:hAnsi="Times New Roman"/>
                <w:color w:val="000000"/>
                <w:szCs w:val="22"/>
                <w:lang w:eastAsia="en-US"/>
              </w:rPr>
              <w:t>maxi</w:t>
            </w:r>
          </w:p>
          <w:p w:rsidR="00401EB6" w:rsidRPr="00401EB6" w:rsidRDefault="00401EB6" w:rsidP="00845CC9">
            <w:pPr>
              <w:spacing w:before="466" w:after="97" w:line="225" w:lineRule="exact"/>
              <w:ind w:left="40"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2 h</w:t>
            </w:r>
          </w:p>
        </w:tc>
        <w:tc>
          <w:tcPr>
            <w:tcW w:w="1852" w:type="dxa"/>
            <w:gridSpan w:val="2"/>
            <w:tcBorders>
              <w:top w:val="single" w:sz="4" w:space="0" w:color="000000"/>
              <w:left w:val="single" w:sz="4" w:space="0" w:color="000000"/>
              <w:bottom w:val="single" w:sz="4" w:space="0" w:color="000000"/>
              <w:right w:val="single" w:sz="4" w:space="0" w:color="000000"/>
            </w:tcBorders>
          </w:tcPr>
          <w:p w:rsidR="00401EB6" w:rsidRPr="00401EB6" w:rsidRDefault="00401EB6" w:rsidP="00924AE8">
            <w:pPr>
              <w:spacing w:before="600" w:line="643" w:lineRule="exact"/>
              <w:ind w:hanging="14"/>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 xml:space="preserve">CCF </w:t>
            </w:r>
            <w:r w:rsidRPr="00401EB6">
              <w:rPr>
                <w:rFonts w:ascii="Times New Roman" w:eastAsia="Times New Roman" w:hAnsi="Times New Roman"/>
                <w:color w:val="000000"/>
                <w:szCs w:val="22"/>
                <w:lang w:eastAsia="en-US"/>
              </w:rPr>
              <w:br/>
              <w:t>CCF</w:t>
            </w:r>
          </w:p>
          <w:p w:rsidR="00401EB6" w:rsidRPr="00401EB6" w:rsidRDefault="00401EB6" w:rsidP="00924AE8">
            <w:pPr>
              <w:spacing w:before="360" w:after="327" w:line="225" w:lineRule="exact"/>
              <w:ind w:hanging="14"/>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CCF</w:t>
            </w:r>
          </w:p>
        </w:tc>
      </w:tr>
      <w:tr w:rsidR="00401EB6" w:rsidRPr="00401EB6" w:rsidTr="009333B9">
        <w:trPr>
          <w:trHeight w:hRule="exact" w:val="1186"/>
        </w:trPr>
        <w:tc>
          <w:tcPr>
            <w:tcW w:w="3132" w:type="dxa"/>
            <w:tcBorders>
              <w:top w:val="single" w:sz="4" w:space="0" w:color="000000"/>
              <w:left w:val="single" w:sz="4" w:space="0" w:color="000000"/>
              <w:bottom w:val="single" w:sz="4" w:space="0" w:color="000000"/>
              <w:right w:val="single" w:sz="4" w:space="0" w:color="000000"/>
            </w:tcBorders>
          </w:tcPr>
          <w:p w:rsidR="00924AE8" w:rsidRDefault="00401EB6" w:rsidP="00401EB6">
            <w:pPr>
              <w:spacing w:line="230" w:lineRule="exact"/>
              <w:ind w:left="567" w:hanging="567"/>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E4 Épreuve de langue vivante</w:t>
            </w:r>
          </w:p>
          <w:p w:rsidR="00401EB6" w:rsidRPr="00401EB6" w:rsidRDefault="00401EB6" w:rsidP="00401EB6">
            <w:pPr>
              <w:spacing w:line="230" w:lineRule="exact"/>
              <w:ind w:left="567" w:hanging="567"/>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 xml:space="preserve"> </w:t>
            </w:r>
            <w:r w:rsidRPr="00401EB6">
              <w:rPr>
                <w:rFonts w:ascii="Times New Roman" w:eastAsia="Times New Roman" w:hAnsi="Times New Roman"/>
                <w:color w:val="000000"/>
                <w:szCs w:val="22"/>
                <w:lang w:eastAsia="en-US"/>
              </w:rPr>
              <w:t>Sous-épreuve E41 Langue vivante 1</w:t>
            </w:r>
          </w:p>
          <w:p w:rsidR="00401EB6" w:rsidRPr="00401EB6" w:rsidRDefault="00401EB6" w:rsidP="00401EB6">
            <w:pPr>
              <w:spacing w:before="236" w:after="251" w:line="225" w:lineRule="exact"/>
              <w:ind w:left="567" w:hanging="567"/>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Sous-épreuve E42 Langue vivante 2</w:t>
            </w:r>
          </w:p>
        </w:tc>
        <w:tc>
          <w:tcPr>
            <w:tcW w:w="854"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before="244"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U41</w:t>
            </w:r>
          </w:p>
          <w:p w:rsidR="00401EB6" w:rsidRPr="00401EB6" w:rsidRDefault="00401EB6" w:rsidP="00401EB6">
            <w:pPr>
              <w:spacing w:before="236" w:after="251"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U42</w:t>
            </w:r>
          </w:p>
        </w:tc>
        <w:tc>
          <w:tcPr>
            <w:tcW w:w="850" w:type="dxa"/>
            <w:tcBorders>
              <w:top w:val="single" w:sz="4" w:space="0" w:color="000000"/>
              <w:left w:val="single" w:sz="4" w:space="0" w:color="000000"/>
              <w:bottom w:val="single" w:sz="4" w:space="0" w:color="000000"/>
              <w:right w:val="single" w:sz="4" w:space="0" w:color="000000"/>
            </w:tcBorders>
          </w:tcPr>
          <w:p w:rsidR="00401EB6" w:rsidRPr="00401EB6" w:rsidRDefault="00401EB6" w:rsidP="00401EB6">
            <w:pPr>
              <w:spacing w:line="230" w:lineRule="exact"/>
              <w:ind w:left="567" w:hanging="567"/>
              <w:jc w:val="center"/>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4</w:t>
            </w:r>
          </w:p>
          <w:p w:rsidR="00401EB6" w:rsidRPr="00401EB6" w:rsidRDefault="00401EB6" w:rsidP="00401EB6">
            <w:pPr>
              <w:spacing w:before="1"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2</w:t>
            </w:r>
          </w:p>
          <w:p w:rsidR="00401EB6" w:rsidRPr="00401EB6" w:rsidRDefault="00401EB6" w:rsidP="00401EB6">
            <w:pPr>
              <w:spacing w:before="236" w:after="251"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2</w:t>
            </w:r>
          </w:p>
        </w:tc>
        <w:tc>
          <w:tcPr>
            <w:tcW w:w="1133"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924AE8">
            <w:pPr>
              <w:spacing w:before="60" w:after="251" w:line="461" w:lineRule="exact"/>
              <w:ind w:hanging="16"/>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 xml:space="preserve">CCF </w:t>
            </w:r>
            <w:r w:rsidRPr="00401EB6">
              <w:rPr>
                <w:rFonts w:ascii="Times New Roman" w:eastAsia="Times New Roman" w:hAnsi="Times New Roman"/>
                <w:color w:val="000000"/>
                <w:szCs w:val="22"/>
                <w:lang w:eastAsia="en-US"/>
              </w:rPr>
              <w:br/>
              <w:t>CCF</w:t>
            </w:r>
          </w:p>
        </w:tc>
        <w:tc>
          <w:tcPr>
            <w:tcW w:w="849" w:type="dxa"/>
            <w:tcBorders>
              <w:top w:val="single" w:sz="4" w:space="0" w:color="000000"/>
              <w:left w:val="single" w:sz="4" w:space="0" w:color="000000"/>
              <w:bottom w:val="single" w:sz="4" w:space="0" w:color="000000"/>
              <w:right w:val="single" w:sz="4" w:space="0" w:color="000000"/>
            </w:tcBorders>
          </w:tcPr>
          <w:p w:rsidR="00401EB6" w:rsidRPr="00401EB6" w:rsidRDefault="00401EB6" w:rsidP="00401EB6">
            <w:pPr>
              <w:spacing w:line="240" w:lineRule="auto"/>
              <w:ind w:left="567" w:hanging="567"/>
              <w:textAlignment w:val="baseline"/>
              <w:rPr>
                <w:rFonts w:ascii="Times New Roman" w:eastAsia="Times New Roman" w:hAnsi="Times New Roman"/>
                <w:color w:val="000000"/>
                <w:sz w:val="24"/>
                <w:szCs w:val="22"/>
                <w:lang w:eastAsia="en-U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EB6" w:rsidRPr="00401EB6" w:rsidRDefault="00401EB6" w:rsidP="00845CC9">
            <w:pPr>
              <w:spacing w:before="244"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Ponctuel</w:t>
            </w:r>
          </w:p>
          <w:p w:rsidR="00401EB6" w:rsidRPr="00401EB6" w:rsidRDefault="00401EB6" w:rsidP="00845CC9">
            <w:pPr>
              <w:spacing w:line="230" w:lineRule="exact"/>
              <w:ind w:left="-14" w:firstLine="14"/>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 xml:space="preserve">Oral </w:t>
            </w:r>
            <w:r w:rsidRPr="00401EB6">
              <w:rPr>
                <w:rFonts w:ascii="Times New Roman" w:eastAsia="Times New Roman" w:hAnsi="Times New Roman"/>
                <w:color w:val="000000"/>
                <w:szCs w:val="22"/>
                <w:lang w:eastAsia="en-US"/>
              </w:rPr>
              <w:br/>
              <w:t>Ponctuel</w:t>
            </w:r>
          </w:p>
          <w:p w:rsidR="00401EB6" w:rsidRPr="00401EB6" w:rsidRDefault="00401EB6" w:rsidP="00845CC9">
            <w:pPr>
              <w:spacing w:after="26"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Oral</w:t>
            </w:r>
          </w:p>
        </w:tc>
        <w:tc>
          <w:tcPr>
            <w:tcW w:w="1047"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924AE8">
            <w:pPr>
              <w:spacing w:before="60" w:after="251" w:line="461" w:lineRule="exact"/>
              <w:ind w:left="40"/>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 xml:space="preserve">20 min </w:t>
            </w:r>
            <w:r w:rsidRPr="00401EB6">
              <w:rPr>
                <w:rFonts w:ascii="Times New Roman" w:eastAsia="Times New Roman" w:hAnsi="Times New Roman"/>
                <w:color w:val="000000"/>
                <w:sz w:val="16"/>
                <w:szCs w:val="22"/>
                <w:lang w:eastAsia="en-US"/>
              </w:rPr>
              <w:t xml:space="preserve">(1) </w:t>
            </w:r>
            <w:r w:rsidRPr="00401EB6">
              <w:rPr>
                <w:rFonts w:ascii="Times New Roman" w:eastAsia="Times New Roman" w:hAnsi="Times New Roman"/>
                <w:color w:val="000000"/>
                <w:szCs w:val="22"/>
                <w:lang w:eastAsia="en-US"/>
              </w:rPr>
              <w:t xml:space="preserve">20 min </w:t>
            </w:r>
            <w:r w:rsidRPr="00401EB6">
              <w:rPr>
                <w:rFonts w:ascii="Times New Roman" w:eastAsia="Times New Roman" w:hAnsi="Times New Roman"/>
                <w:color w:val="000000"/>
                <w:sz w:val="16"/>
                <w:szCs w:val="22"/>
                <w:lang w:eastAsia="en-US"/>
              </w:rPr>
              <w:t>(1)</w:t>
            </w: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924AE8">
            <w:pPr>
              <w:spacing w:before="60" w:after="251" w:line="461" w:lineRule="exact"/>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 xml:space="preserve">CCF </w:t>
            </w:r>
            <w:r w:rsidRPr="00401EB6">
              <w:rPr>
                <w:rFonts w:ascii="Times New Roman" w:eastAsia="Times New Roman" w:hAnsi="Times New Roman"/>
                <w:color w:val="000000"/>
                <w:szCs w:val="22"/>
                <w:lang w:eastAsia="en-US"/>
              </w:rPr>
              <w:br/>
              <w:t>CCF</w:t>
            </w:r>
          </w:p>
        </w:tc>
      </w:tr>
      <w:tr w:rsidR="00401EB6" w:rsidRPr="00401EB6" w:rsidTr="009333B9">
        <w:trPr>
          <w:trHeight w:hRule="exact" w:val="1664"/>
        </w:trPr>
        <w:tc>
          <w:tcPr>
            <w:tcW w:w="3132" w:type="dxa"/>
            <w:tcBorders>
              <w:top w:val="single" w:sz="4" w:space="0" w:color="000000"/>
              <w:left w:val="single" w:sz="4" w:space="0" w:color="000000"/>
              <w:bottom w:val="single" w:sz="4" w:space="0" w:color="000000"/>
              <w:right w:val="single" w:sz="4" w:space="0" w:color="000000"/>
            </w:tcBorders>
          </w:tcPr>
          <w:p w:rsidR="00924AE8" w:rsidRDefault="00401EB6" w:rsidP="00401EB6">
            <w:pPr>
              <w:spacing w:line="228" w:lineRule="exact"/>
              <w:ind w:left="567" w:hanging="567"/>
              <w:textAlignment w:val="baseline"/>
              <w:rPr>
                <w:rFonts w:ascii="Times New Roman" w:eastAsia="Times New Roman" w:hAnsi="Times New Roman"/>
                <w:b/>
                <w:color w:val="000000"/>
                <w:spacing w:val="6"/>
                <w:szCs w:val="22"/>
                <w:lang w:eastAsia="en-US"/>
              </w:rPr>
            </w:pPr>
            <w:r w:rsidRPr="00401EB6">
              <w:rPr>
                <w:rFonts w:ascii="Times New Roman" w:eastAsia="Times New Roman" w:hAnsi="Times New Roman"/>
                <w:b/>
                <w:color w:val="000000"/>
                <w:spacing w:val="6"/>
                <w:szCs w:val="22"/>
                <w:lang w:eastAsia="en-US"/>
              </w:rPr>
              <w:t xml:space="preserve">E5 Épreuve de français, histoire géographie et éducation civique </w:t>
            </w:r>
          </w:p>
          <w:p w:rsidR="00924AE8" w:rsidRDefault="00401EB6" w:rsidP="00401EB6">
            <w:pPr>
              <w:spacing w:line="228" w:lineRule="exact"/>
              <w:ind w:left="567" w:hanging="567"/>
              <w:textAlignment w:val="baseline"/>
              <w:rPr>
                <w:rFonts w:ascii="Times New Roman" w:eastAsia="Times New Roman" w:hAnsi="Times New Roman"/>
                <w:color w:val="000000"/>
                <w:spacing w:val="6"/>
                <w:szCs w:val="22"/>
                <w:lang w:eastAsia="en-US"/>
              </w:rPr>
            </w:pPr>
            <w:r w:rsidRPr="00401EB6">
              <w:rPr>
                <w:rFonts w:ascii="Times New Roman" w:eastAsia="Times New Roman" w:hAnsi="Times New Roman"/>
                <w:color w:val="000000"/>
                <w:spacing w:val="6"/>
                <w:szCs w:val="22"/>
                <w:lang w:eastAsia="en-US"/>
              </w:rPr>
              <w:t>Sous-épreuve E51 : Français</w:t>
            </w:r>
          </w:p>
          <w:p w:rsidR="00401EB6" w:rsidRPr="00401EB6" w:rsidRDefault="00401EB6" w:rsidP="00160DA5">
            <w:pPr>
              <w:spacing w:before="120" w:line="228" w:lineRule="exact"/>
              <w:textAlignment w:val="baseline"/>
              <w:rPr>
                <w:rFonts w:ascii="Times New Roman" w:eastAsia="Times New Roman" w:hAnsi="Times New Roman"/>
                <w:b/>
                <w:color w:val="000000"/>
                <w:spacing w:val="6"/>
                <w:szCs w:val="22"/>
                <w:lang w:eastAsia="en-US"/>
              </w:rPr>
            </w:pPr>
            <w:r w:rsidRPr="00401EB6">
              <w:rPr>
                <w:rFonts w:ascii="Times New Roman" w:eastAsia="Times New Roman" w:hAnsi="Times New Roman"/>
                <w:color w:val="000000"/>
                <w:spacing w:val="6"/>
                <w:szCs w:val="22"/>
                <w:lang w:eastAsia="en-US"/>
              </w:rPr>
              <w:t>Sous-épreuve E52 : Histoire géographie et éducation civique</w:t>
            </w:r>
          </w:p>
        </w:tc>
        <w:tc>
          <w:tcPr>
            <w:tcW w:w="854" w:type="dxa"/>
            <w:tcBorders>
              <w:top w:val="single" w:sz="4" w:space="0" w:color="000000"/>
              <w:left w:val="single" w:sz="4" w:space="0" w:color="000000"/>
              <w:bottom w:val="single" w:sz="4" w:space="0" w:color="000000"/>
              <w:right w:val="single" w:sz="4" w:space="0" w:color="000000"/>
            </w:tcBorders>
          </w:tcPr>
          <w:p w:rsidR="00401EB6" w:rsidRPr="00401EB6" w:rsidRDefault="00401EB6" w:rsidP="00160DA5">
            <w:pPr>
              <w:spacing w:before="720"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U51</w:t>
            </w:r>
          </w:p>
          <w:p w:rsidR="00401EB6" w:rsidRPr="00401EB6" w:rsidRDefault="00401EB6" w:rsidP="00160DA5">
            <w:pPr>
              <w:spacing w:before="120" w:after="223"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U52</w:t>
            </w:r>
          </w:p>
        </w:tc>
        <w:tc>
          <w:tcPr>
            <w:tcW w:w="850" w:type="dxa"/>
            <w:tcBorders>
              <w:top w:val="single" w:sz="4" w:space="0" w:color="000000"/>
              <w:left w:val="single" w:sz="4" w:space="0" w:color="000000"/>
              <w:bottom w:val="single" w:sz="4" w:space="0" w:color="000000"/>
              <w:right w:val="single" w:sz="4" w:space="0" w:color="000000"/>
            </w:tcBorders>
          </w:tcPr>
          <w:p w:rsidR="00401EB6" w:rsidRPr="00401EB6" w:rsidRDefault="00401EB6" w:rsidP="00401EB6">
            <w:pPr>
              <w:spacing w:line="230" w:lineRule="exact"/>
              <w:ind w:left="567" w:hanging="567"/>
              <w:jc w:val="center"/>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5</w:t>
            </w:r>
          </w:p>
          <w:p w:rsidR="00401EB6" w:rsidRPr="00401EB6" w:rsidRDefault="00401EB6" w:rsidP="00160DA5">
            <w:pPr>
              <w:spacing w:before="480" w:line="230" w:lineRule="exact"/>
              <w:ind w:left="567" w:hanging="567"/>
              <w:jc w:val="center"/>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2,5</w:t>
            </w:r>
          </w:p>
          <w:p w:rsidR="00401EB6" w:rsidRPr="00401EB6" w:rsidRDefault="00401EB6" w:rsidP="00160DA5">
            <w:pPr>
              <w:spacing w:before="120" w:after="218" w:line="230" w:lineRule="exact"/>
              <w:ind w:left="567" w:hanging="567"/>
              <w:jc w:val="center"/>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2,5</w:t>
            </w:r>
          </w:p>
        </w:tc>
        <w:tc>
          <w:tcPr>
            <w:tcW w:w="1133" w:type="dxa"/>
            <w:tcBorders>
              <w:top w:val="single" w:sz="4" w:space="0" w:color="000000"/>
              <w:left w:val="single" w:sz="4" w:space="0" w:color="000000"/>
              <w:bottom w:val="single" w:sz="4" w:space="0" w:color="000000"/>
              <w:right w:val="single" w:sz="4" w:space="0" w:color="000000"/>
            </w:tcBorders>
          </w:tcPr>
          <w:p w:rsidR="00401EB6" w:rsidRPr="00401EB6" w:rsidRDefault="00401EB6" w:rsidP="00160DA5">
            <w:pPr>
              <w:spacing w:before="600" w:line="225" w:lineRule="exact"/>
              <w:ind w:hanging="16"/>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Ponctuel</w:t>
            </w:r>
            <w:r w:rsidR="00160DA5">
              <w:rPr>
                <w:rFonts w:ascii="Times New Roman" w:eastAsia="Times New Roman" w:hAnsi="Times New Roman"/>
                <w:color w:val="000000"/>
                <w:szCs w:val="22"/>
                <w:lang w:eastAsia="en-US"/>
              </w:rPr>
              <w:t xml:space="preserve">  Écrit </w:t>
            </w:r>
            <w:r w:rsidR="00160DA5">
              <w:rPr>
                <w:rFonts w:ascii="Times New Roman" w:eastAsia="Times New Roman" w:hAnsi="Times New Roman"/>
                <w:color w:val="000000"/>
                <w:szCs w:val="22"/>
                <w:lang w:eastAsia="en-US"/>
              </w:rPr>
              <w:br/>
              <w:t xml:space="preserve">Ponctuel </w:t>
            </w:r>
            <w:r w:rsidRPr="00401EB6">
              <w:rPr>
                <w:rFonts w:ascii="Times New Roman" w:eastAsia="Times New Roman" w:hAnsi="Times New Roman"/>
                <w:color w:val="000000"/>
                <w:szCs w:val="22"/>
                <w:lang w:eastAsia="en-US"/>
              </w:rPr>
              <w:t>Écrit</w:t>
            </w:r>
          </w:p>
        </w:tc>
        <w:tc>
          <w:tcPr>
            <w:tcW w:w="849" w:type="dxa"/>
            <w:tcBorders>
              <w:top w:val="single" w:sz="4" w:space="0" w:color="000000"/>
              <w:left w:val="single" w:sz="4" w:space="0" w:color="000000"/>
              <w:bottom w:val="single" w:sz="4" w:space="0" w:color="000000"/>
              <w:right w:val="single" w:sz="4" w:space="0" w:color="000000"/>
            </w:tcBorders>
          </w:tcPr>
          <w:p w:rsidR="00401EB6" w:rsidRPr="00401EB6" w:rsidRDefault="00401EB6" w:rsidP="00160DA5">
            <w:pPr>
              <w:spacing w:before="720"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2 h 30</w:t>
            </w:r>
          </w:p>
          <w:p w:rsidR="00401EB6" w:rsidRPr="00401EB6" w:rsidRDefault="00401EB6" w:rsidP="00160DA5">
            <w:pPr>
              <w:spacing w:before="120" w:after="223"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2 h</w:t>
            </w:r>
          </w:p>
        </w:tc>
        <w:tc>
          <w:tcPr>
            <w:tcW w:w="1080" w:type="dxa"/>
            <w:tcBorders>
              <w:top w:val="single" w:sz="4" w:space="0" w:color="000000"/>
              <w:left w:val="single" w:sz="4" w:space="0" w:color="000000"/>
              <w:bottom w:val="single" w:sz="4" w:space="0" w:color="000000"/>
              <w:right w:val="single" w:sz="4" w:space="0" w:color="000000"/>
            </w:tcBorders>
          </w:tcPr>
          <w:p w:rsidR="00401EB6" w:rsidRPr="00401EB6" w:rsidRDefault="00401EB6" w:rsidP="00160DA5">
            <w:pPr>
              <w:spacing w:before="600" w:line="228" w:lineRule="exact"/>
              <w:ind w:hanging="14"/>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Ponctuel Écrit Ponctuel Écrit</w:t>
            </w:r>
          </w:p>
        </w:tc>
        <w:tc>
          <w:tcPr>
            <w:tcW w:w="1047" w:type="dxa"/>
            <w:tcBorders>
              <w:top w:val="single" w:sz="4" w:space="0" w:color="000000"/>
              <w:left w:val="single" w:sz="4" w:space="0" w:color="000000"/>
              <w:bottom w:val="single" w:sz="4" w:space="0" w:color="000000"/>
              <w:right w:val="single" w:sz="4" w:space="0" w:color="000000"/>
            </w:tcBorders>
          </w:tcPr>
          <w:p w:rsidR="00401EB6" w:rsidRPr="00401EB6" w:rsidRDefault="00401EB6" w:rsidP="00160DA5">
            <w:pPr>
              <w:spacing w:before="720"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2 h 30</w:t>
            </w:r>
          </w:p>
          <w:p w:rsidR="00401EB6" w:rsidRPr="00401EB6" w:rsidRDefault="00401EB6" w:rsidP="00160DA5">
            <w:pPr>
              <w:spacing w:before="120" w:after="223"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2 h</w:t>
            </w:r>
          </w:p>
        </w:tc>
        <w:tc>
          <w:tcPr>
            <w:tcW w:w="1852" w:type="dxa"/>
            <w:gridSpan w:val="2"/>
            <w:tcBorders>
              <w:top w:val="single" w:sz="4" w:space="0" w:color="000000"/>
              <w:left w:val="single" w:sz="4" w:space="0" w:color="000000"/>
              <w:bottom w:val="single" w:sz="4" w:space="0" w:color="000000"/>
              <w:right w:val="single" w:sz="4" w:space="0" w:color="000000"/>
            </w:tcBorders>
          </w:tcPr>
          <w:p w:rsidR="00160DA5" w:rsidRDefault="00401EB6" w:rsidP="00160DA5">
            <w:pPr>
              <w:spacing w:before="720" w:after="252" w:line="230" w:lineRule="exact"/>
              <w:ind w:hanging="14"/>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 xml:space="preserve">CCF </w:t>
            </w:r>
          </w:p>
          <w:p w:rsidR="00401EB6" w:rsidRPr="00401EB6" w:rsidRDefault="00401EB6" w:rsidP="00160DA5">
            <w:pPr>
              <w:spacing w:before="60" w:after="223" w:line="230" w:lineRule="exact"/>
              <w:ind w:hanging="14"/>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CCF</w:t>
            </w:r>
          </w:p>
        </w:tc>
      </w:tr>
      <w:tr w:rsidR="00401EB6" w:rsidRPr="00401EB6" w:rsidTr="009333B9">
        <w:trPr>
          <w:trHeight w:hRule="exact" w:val="470"/>
        </w:trPr>
        <w:tc>
          <w:tcPr>
            <w:tcW w:w="3132" w:type="dxa"/>
            <w:tcBorders>
              <w:top w:val="single" w:sz="4" w:space="0" w:color="000000"/>
              <w:left w:val="single" w:sz="4" w:space="0" w:color="000000"/>
              <w:bottom w:val="single" w:sz="4" w:space="0" w:color="000000"/>
              <w:right w:val="single" w:sz="4" w:space="0" w:color="000000"/>
            </w:tcBorders>
          </w:tcPr>
          <w:p w:rsidR="00401EB6" w:rsidRPr="00401EB6" w:rsidRDefault="00401EB6" w:rsidP="00401EB6">
            <w:pPr>
              <w:spacing w:line="227" w:lineRule="exact"/>
              <w:ind w:left="567" w:hanging="567"/>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 xml:space="preserve">E6 Épreuve d’Arts appliqués et </w:t>
            </w:r>
            <w:r w:rsidRPr="00401EB6">
              <w:rPr>
                <w:rFonts w:ascii="Times New Roman" w:eastAsia="Times New Roman" w:hAnsi="Times New Roman"/>
                <w:b/>
                <w:color w:val="000000"/>
                <w:szCs w:val="22"/>
                <w:lang w:eastAsia="en-US"/>
              </w:rPr>
              <w:t>cultures artistiques</w:t>
            </w:r>
          </w:p>
        </w:tc>
        <w:tc>
          <w:tcPr>
            <w:tcW w:w="854"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before="128" w:after="112"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U6</w:t>
            </w:r>
          </w:p>
        </w:tc>
        <w:tc>
          <w:tcPr>
            <w:tcW w:w="850"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before="128" w:after="107" w:line="230" w:lineRule="exact"/>
              <w:ind w:left="567" w:hanging="567"/>
              <w:jc w:val="center"/>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1</w:t>
            </w:r>
          </w:p>
        </w:tc>
        <w:tc>
          <w:tcPr>
            <w:tcW w:w="1133"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845CC9">
            <w:pPr>
              <w:spacing w:before="128" w:after="112" w:line="225" w:lineRule="exact"/>
              <w:ind w:hanging="16"/>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CCF</w:t>
            </w:r>
          </w:p>
        </w:tc>
        <w:tc>
          <w:tcPr>
            <w:tcW w:w="849" w:type="dxa"/>
            <w:tcBorders>
              <w:top w:val="single" w:sz="4" w:space="0" w:color="000000"/>
              <w:left w:val="single" w:sz="4" w:space="0" w:color="000000"/>
              <w:bottom w:val="single" w:sz="4" w:space="0" w:color="000000"/>
              <w:right w:val="single" w:sz="4" w:space="0" w:color="000000"/>
            </w:tcBorders>
          </w:tcPr>
          <w:p w:rsidR="00401EB6" w:rsidRPr="00401EB6" w:rsidRDefault="00401EB6" w:rsidP="00401EB6">
            <w:pPr>
              <w:spacing w:line="240" w:lineRule="auto"/>
              <w:ind w:left="567" w:hanging="567"/>
              <w:textAlignment w:val="baseline"/>
              <w:rPr>
                <w:rFonts w:ascii="Times New Roman" w:eastAsia="Times New Roman" w:hAnsi="Times New Roman"/>
                <w:color w:val="000000"/>
                <w:sz w:val="24"/>
                <w:szCs w:val="22"/>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01EB6" w:rsidRPr="00401EB6" w:rsidRDefault="00401EB6" w:rsidP="00845CC9">
            <w:pPr>
              <w:spacing w:line="228" w:lineRule="exact"/>
              <w:ind w:firstLine="14"/>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 xml:space="preserve">Ponctuel </w:t>
            </w:r>
            <w:r w:rsidRPr="00401EB6">
              <w:rPr>
                <w:rFonts w:ascii="Times New Roman" w:eastAsia="Times New Roman" w:hAnsi="Times New Roman"/>
                <w:color w:val="000000"/>
                <w:szCs w:val="22"/>
                <w:lang w:eastAsia="en-US"/>
              </w:rPr>
              <w:br/>
              <w:t>Écrit</w:t>
            </w:r>
          </w:p>
        </w:tc>
        <w:tc>
          <w:tcPr>
            <w:tcW w:w="1047"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before="128" w:after="112"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1 h 30</w:t>
            </w: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before="115" w:after="101" w:line="249" w:lineRule="exact"/>
              <w:ind w:left="567" w:hanging="567"/>
              <w:jc w:val="center"/>
              <w:textAlignment w:val="baseline"/>
              <w:rPr>
                <w:rFonts w:ascii="Times New Roman" w:eastAsia="Times New Roman" w:hAnsi="Times New Roman"/>
                <w:color w:val="000000"/>
                <w:sz w:val="22"/>
                <w:szCs w:val="22"/>
                <w:lang w:eastAsia="en-US"/>
              </w:rPr>
            </w:pPr>
            <w:r w:rsidRPr="00401EB6">
              <w:rPr>
                <w:rFonts w:ascii="Times New Roman" w:eastAsia="Times New Roman" w:hAnsi="Times New Roman"/>
                <w:color w:val="000000"/>
                <w:sz w:val="22"/>
                <w:szCs w:val="22"/>
                <w:lang w:eastAsia="en-US"/>
              </w:rPr>
              <w:t>CCF</w:t>
            </w:r>
          </w:p>
        </w:tc>
      </w:tr>
      <w:tr w:rsidR="00401EB6" w:rsidRPr="00401EB6" w:rsidTr="009333B9">
        <w:trPr>
          <w:trHeight w:hRule="exact" w:val="471"/>
        </w:trPr>
        <w:tc>
          <w:tcPr>
            <w:tcW w:w="3132" w:type="dxa"/>
            <w:tcBorders>
              <w:top w:val="single" w:sz="4" w:space="0" w:color="000000"/>
              <w:left w:val="single" w:sz="4" w:space="0" w:color="000000"/>
              <w:bottom w:val="single" w:sz="4" w:space="0" w:color="000000"/>
              <w:right w:val="single" w:sz="4" w:space="0" w:color="000000"/>
            </w:tcBorders>
          </w:tcPr>
          <w:p w:rsidR="00401EB6" w:rsidRPr="00401EB6" w:rsidRDefault="00401EB6" w:rsidP="00401EB6">
            <w:pPr>
              <w:spacing w:line="229" w:lineRule="exact"/>
              <w:ind w:left="567" w:hanging="567"/>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 xml:space="preserve">E7 Épreuve d’éducation physique </w:t>
            </w:r>
            <w:r w:rsidRPr="00401EB6">
              <w:rPr>
                <w:rFonts w:ascii="Times New Roman" w:eastAsia="Times New Roman" w:hAnsi="Times New Roman"/>
                <w:b/>
                <w:color w:val="000000"/>
                <w:szCs w:val="22"/>
                <w:lang w:eastAsia="en-US"/>
              </w:rPr>
              <w:t>et sportive</w:t>
            </w:r>
          </w:p>
        </w:tc>
        <w:tc>
          <w:tcPr>
            <w:tcW w:w="854"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before="128" w:after="117"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U7</w:t>
            </w:r>
          </w:p>
        </w:tc>
        <w:tc>
          <w:tcPr>
            <w:tcW w:w="850"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before="128" w:after="112" w:line="230" w:lineRule="exact"/>
              <w:ind w:left="567" w:hanging="567"/>
              <w:jc w:val="center"/>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1</w:t>
            </w:r>
          </w:p>
        </w:tc>
        <w:tc>
          <w:tcPr>
            <w:tcW w:w="1133"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845CC9">
            <w:pPr>
              <w:spacing w:before="128" w:after="117" w:line="225" w:lineRule="exact"/>
              <w:ind w:hanging="16"/>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CCF</w:t>
            </w:r>
          </w:p>
        </w:tc>
        <w:tc>
          <w:tcPr>
            <w:tcW w:w="849" w:type="dxa"/>
            <w:tcBorders>
              <w:top w:val="single" w:sz="4" w:space="0" w:color="000000"/>
              <w:left w:val="single" w:sz="4" w:space="0" w:color="000000"/>
              <w:bottom w:val="single" w:sz="4" w:space="0" w:color="000000"/>
              <w:right w:val="single" w:sz="4" w:space="0" w:color="000000"/>
            </w:tcBorders>
          </w:tcPr>
          <w:p w:rsidR="00401EB6" w:rsidRPr="00401EB6" w:rsidRDefault="00401EB6" w:rsidP="00401EB6">
            <w:pPr>
              <w:spacing w:line="240" w:lineRule="auto"/>
              <w:ind w:left="567" w:hanging="567"/>
              <w:textAlignment w:val="baseline"/>
              <w:rPr>
                <w:rFonts w:ascii="Times New Roman" w:eastAsia="Times New Roman" w:hAnsi="Times New Roman"/>
                <w:color w:val="000000"/>
                <w:sz w:val="24"/>
                <w:szCs w:val="22"/>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01EB6" w:rsidRPr="00401EB6" w:rsidRDefault="00401EB6" w:rsidP="00845CC9">
            <w:pPr>
              <w:spacing w:after="1" w:line="231" w:lineRule="exact"/>
              <w:ind w:left="-14"/>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 xml:space="preserve">Ponctuel </w:t>
            </w:r>
            <w:r w:rsidRPr="00401EB6">
              <w:rPr>
                <w:rFonts w:ascii="Times New Roman" w:eastAsia="Times New Roman" w:hAnsi="Times New Roman"/>
                <w:color w:val="000000"/>
                <w:szCs w:val="22"/>
                <w:lang w:eastAsia="en-US"/>
              </w:rPr>
              <w:br/>
              <w:t>Pratique</w:t>
            </w:r>
          </w:p>
        </w:tc>
        <w:tc>
          <w:tcPr>
            <w:tcW w:w="1047" w:type="dxa"/>
            <w:tcBorders>
              <w:top w:val="single" w:sz="4" w:space="0" w:color="000000"/>
              <w:left w:val="single" w:sz="4" w:space="0" w:color="000000"/>
              <w:bottom w:val="single" w:sz="4" w:space="0" w:color="000000"/>
              <w:right w:val="single" w:sz="4" w:space="0" w:color="000000"/>
            </w:tcBorders>
          </w:tcPr>
          <w:p w:rsidR="00401EB6" w:rsidRPr="00401EB6" w:rsidRDefault="00401EB6" w:rsidP="00401EB6">
            <w:pPr>
              <w:spacing w:line="240" w:lineRule="auto"/>
              <w:ind w:left="567" w:hanging="567"/>
              <w:textAlignment w:val="baseline"/>
              <w:rPr>
                <w:rFonts w:ascii="Times New Roman" w:eastAsia="Times New Roman" w:hAnsi="Times New Roman"/>
                <w:color w:val="000000"/>
                <w:sz w:val="24"/>
                <w:szCs w:val="22"/>
                <w:lang w:eastAsia="en-US"/>
              </w:rPr>
            </w:pP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before="115" w:after="106" w:line="249" w:lineRule="exact"/>
              <w:ind w:left="567" w:hanging="567"/>
              <w:jc w:val="center"/>
              <w:textAlignment w:val="baseline"/>
              <w:rPr>
                <w:rFonts w:ascii="Times New Roman" w:eastAsia="Times New Roman" w:hAnsi="Times New Roman"/>
                <w:color w:val="000000"/>
                <w:sz w:val="22"/>
                <w:szCs w:val="22"/>
                <w:lang w:eastAsia="en-US"/>
              </w:rPr>
            </w:pPr>
            <w:r w:rsidRPr="00401EB6">
              <w:rPr>
                <w:rFonts w:ascii="Times New Roman" w:eastAsia="Times New Roman" w:hAnsi="Times New Roman"/>
                <w:color w:val="000000"/>
                <w:sz w:val="22"/>
                <w:szCs w:val="22"/>
                <w:lang w:eastAsia="en-US"/>
              </w:rPr>
              <w:t>CCF</w:t>
            </w:r>
          </w:p>
        </w:tc>
      </w:tr>
      <w:tr w:rsidR="00401EB6" w:rsidRPr="00401EB6" w:rsidTr="009333B9">
        <w:trPr>
          <w:trHeight w:hRule="exact" w:val="705"/>
        </w:trPr>
        <w:tc>
          <w:tcPr>
            <w:tcW w:w="3132" w:type="dxa"/>
            <w:tcBorders>
              <w:top w:val="single" w:sz="4" w:space="0" w:color="000000"/>
              <w:left w:val="single" w:sz="4" w:space="0" w:color="000000"/>
              <w:bottom w:val="single" w:sz="4" w:space="0" w:color="000000"/>
              <w:right w:val="single" w:sz="4" w:space="0" w:color="000000"/>
            </w:tcBorders>
          </w:tcPr>
          <w:p w:rsidR="00401EB6" w:rsidRPr="00401EB6" w:rsidRDefault="00401EB6" w:rsidP="00401EB6">
            <w:pPr>
              <w:spacing w:after="232" w:line="230" w:lineRule="exact"/>
              <w:ind w:left="567" w:hanging="567"/>
              <w:textAlignment w:val="baseline"/>
              <w:rPr>
                <w:rFonts w:ascii="Times New Roman" w:eastAsia="Times New Roman" w:hAnsi="Times New Roman"/>
                <w:b/>
                <w:color w:val="000000"/>
                <w:szCs w:val="22"/>
                <w:lang w:eastAsia="en-US"/>
              </w:rPr>
            </w:pPr>
            <w:r w:rsidRPr="00401EB6">
              <w:rPr>
                <w:rFonts w:ascii="Times New Roman" w:eastAsia="Times New Roman" w:hAnsi="Times New Roman"/>
                <w:b/>
                <w:color w:val="000000"/>
                <w:szCs w:val="22"/>
                <w:lang w:eastAsia="en-US"/>
              </w:rPr>
              <w:t>Épreuve facultative de langue vivante (2)</w:t>
            </w:r>
          </w:p>
        </w:tc>
        <w:tc>
          <w:tcPr>
            <w:tcW w:w="854"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before="243" w:after="237"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UF1</w:t>
            </w:r>
          </w:p>
        </w:tc>
        <w:tc>
          <w:tcPr>
            <w:tcW w:w="850" w:type="dxa"/>
            <w:tcBorders>
              <w:top w:val="single" w:sz="4" w:space="0" w:color="000000"/>
              <w:left w:val="single" w:sz="4" w:space="0" w:color="000000"/>
              <w:bottom w:val="single" w:sz="4" w:space="0" w:color="000000"/>
              <w:right w:val="single" w:sz="4" w:space="0" w:color="000000"/>
            </w:tcBorders>
          </w:tcPr>
          <w:p w:rsidR="00401EB6" w:rsidRPr="00401EB6" w:rsidRDefault="00401EB6" w:rsidP="00401EB6">
            <w:pPr>
              <w:spacing w:line="240" w:lineRule="auto"/>
              <w:ind w:left="567" w:hanging="567"/>
              <w:textAlignment w:val="baseline"/>
              <w:rPr>
                <w:rFonts w:ascii="Times New Roman" w:eastAsia="Times New Roman" w:hAnsi="Times New Roman"/>
                <w:color w:val="000000"/>
                <w:sz w:val="24"/>
                <w:szCs w:val="22"/>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401EB6" w:rsidRPr="00401EB6" w:rsidRDefault="00401EB6" w:rsidP="00845CC9">
            <w:pPr>
              <w:spacing w:before="128" w:after="352" w:line="225" w:lineRule="exact"/>
              <w:ind w:hanging="16"/>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Oral</w:t>
            </w:r>
          </w:p>
        </w:tc>
        <w:tc>
          <w:tcPr>
            <w:tcW w:w="849" w:type="dxa"/>
            <w:tcBorders>
              <w:top w:val="single" w:sz="4" w:space="0" w:color="000000"/>
              <w:left w:val="single" w:sz="4" w:space="0" w:color="000000"/>
              <w:bottom w:val="single" w:sz="4" w:space="0" w:color="000000"/>
              <w:right w:val="single" w:sz="4" w:space="0" w:color="000000"/>
            </w:tcBorders>
          </w:tcPr>
          <w:p w:rsidR="00401EB6" w:rsidRPr="00401EB6" w:rsidRDefault="00401EB6" w:rsidP="00401EB6">
            <w:pPr>
              <w:spacing w:before="128"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20 min</w:t>
            </w:r>
          </w:p>
          <w:p w:rsidR="00401EB6" w:rsidRPr="00401EB6" w:rsidRDefault="00401EB6" w:rsidP="00401EB6">
            <w:pPr>
              <w:spacing w:before="5" w:after="122"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845CC9">
            <w:pPr>
              <w:spacing w:before="243" w:after="237" w:line="225" w:lineRule="exact"/>
              <w:ind w:left="-14" w:firstLine="14"/>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oral</w:t>
            </w:r>
          </w:p>
        </w:tc>
        <w:tc>
          <w:tcPr>
            <w:tcW w:w="1047" w:type="dxa"/>
            <w:tcBorders>
              <w:top w:val="single" w:sz="4" w:space="0" w:color="000000"/>
              <w:left w:val="single" w:sz="4" w:space="0" w:color="000000"/>
              <w:bottom w:val="single" w:sz="4" w:space="0" w:color="000000"/>
              <w:right w:val="single" w:sz="4" w:space="0" w:color="000000"/>
            </w:tcBorders>
          </w:tcPr>
          <w:p w:rsidR="00401EB6" w:rsidRPr="00401EB6" w:rsidRDefault="00401EB6" w:rsidP="00401EB6">
            <w:pPr>
              <w:spacing w:before="128"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20 min</w:t>
            </w:r>
          </w:p>
          <w:p w:rsidR="00401EB6" w:rsidRPr="00401EB6" w:rsidRDefault="00401EB6" w:rsidP="00401EB6">
            <w:pPr>
              <w:spacing w:before="5" w:after="122"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401EB6" w:rsidRPr="00401EB6" w:rsidRDefault="00401EB6" w:rsidP="00401EB6">
            <w:pPr>
              <w:spacing w:before="243" w:after="237"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Oral</w:t>
            </w:r>
          </w:p>
        </w:tc>
        <w:tc>
          <w:tcPr>
            <w:tcW w:w="859" w:type="dxa"/>
            <w:tcBorders>
              <w:top w:val="single" w:sz="4" w:space="0" w:color="000000"/>
              <w:left w:val="single" w:sz="4" w:space="0" w:color="000000"/>
              <w:bottom w:val="single" w:sz="4" w:space="0" w:color="000000"/>
              <w:right w:val="single" w:sz="4" w:space="0" w:color="000000"/>
            </w:tcBorders>
          </w:tcPr>
          <w:p w:rsidR="00401EB6" w:rsidRPr="00401EB6" w:rsidRDefault="00401EB6" w:rsidP="00401EB6">
            <w:pPr>
              <w:spacing w:before="128"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20 min</w:t>
            </w:r>
          </w:p>
          <w:p w:rsidR="00401EB6" w:rsidRPr="00401EB6" w:rsidRDefault="00401EB6" w:rsidP="00401EB6">
            <w:pPr>
              <w:spacing w:before="5" w:after="122" w:line="225" w:lineRule="exact"/>
              <w:ind w:left="567" w:hanging="567"/>
              <w:jc w:val="center"/>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(1)</w:t>
            </w:r>
          </w:p>
        </w:tc>
      </w:tr>
    </w:tbl>
    <w:p w:rsidR="00401EB6" w:rsidRPr="00401EB6" w:rsidRDefault="00401EB6" w:rsidP="00401EB6">
      <w:pPr>
        <w:numPr>
          <w:ilvl w:val="0"/>
          <w:numId w:val="21"/>
        </w:numPr>
        <w:tabs>
          <w:tab w:val="left" w:pos="864"/>
        </w:tabs>
        <w:spacing w:line="218" w:lineRule="exact"/>
        <w:ind w:left="864" w:hanging="288"/>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Dont 5 min de préparation</w:t>
      </w:r>
    </w:p>
    <w:p w:rsidR="00401EB6" w:rsidRPr="00401EB6" w:rsidRDefault="00401EB6" w:rsidP="00401EB6">
      <w:pPr>
        <w:numPr>
          <w:ilvl w:val="0"/>
          <w:numId w:val="21"/>
        </w:numPr>
        <w:tabs>
          <w:tab w:val="left" w:pos="864"/>
        </w:tabs>
        <w:spacing w:line="231" w:lineRule="exact"/>
        <w:ind w:left="864" w:right="360" w:hanging="288"/>
        <w:textAlignment w:val="baseline"/>
        <w:rPr>
          <w:rFonts w:ascii="Times New Roman" w:eastAsia="Times New Roman" w:hAnsi="Times New Roman"/>
          <w:color w:val="000000"/>
          <w:szCs w:val="22"/>
          <w:lang w:eastAsia="en-US"/>
        </w:rPr>
      </w:pPr>
      <w:r w:rsidRPr="00401EB6">
        <w:rPr>
          <w:rFonts w:ascii="Times New Roman" w:eastAsia="Times New Roman" w:hAnsi="Times New Roman"/>
          <w:color w:val="000000"/>
          <w:szCs w:val="22"/>
          <w:lang w:eastAsia="en-US"/>
        </w:rPr>
        <w:t>La langue vivante choisie au titre de l’épreuve facultative est obligatoirement différente de celle choisie au titre de l’épreuve obligatoire. Seuls les points excédant 10 sont pris en compte pour le calcul de la moyenne générale en vue de l’obtention du diplôme et de l’attribution d’une mention</w:t>
      </w:r>
    </w:p>
    <w:p w:rsidR="00401EB6" w:rsidRDefault="00401EB6" w:rsidP="00B80790">
      <w:pPr>
        <w:spacing w:line="240" w:lineRule="auto"/>
        <w:rPr>
          <w:rFonts w:eastAsia="Arial" w:cs="Arial"/>
          <w:color w:val="000000"/>
          <w:sz w:val="21"/>
          <w:szCs w:val="21"/>
          <w:lang w:eastAsia="en-US"/>
        </w:rPr>
        <w:sectPr w:rsidR="00401EB6" w:rsidSect="009333B9">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720" w:right="720" w:bottom="720" w:left="720" w:header="720" w:footer="0" w:gutter="0"/>
          <w:cols w:space="720"/>
          <w:docGrid w:linePitch="272"/>
        </w:sectPr>
      </w:pPr>
    </w:p>
    <w:p w:rsidR="00401EB6" w:rsidRDefault="00401EB6" w:rsidP="00401EB6">
      <w:pPr>
        <w:jc w:val="center"/>
        <w:rPr>
          <w:rFonts w:cs="Arial"/>
          <w:b/>
          <w:sz w:val="32"/>
          <w:szCs w:val="32"/>
        </w:rPr>
      </w:pPr>
      <w:r>
        <w:rPr>
          <w:rFonts w:cs="Arial"/>
          <w:b/>
          <w:sz w:val="32"/>
          <w:szCs w:val="32"/>
        </w:rPr>
        <w:lastRenderedPageBreak/>
        <w:t>ANNEXE C</w:t>
      </w:r>
    </w:p>
    <w:p w:rsidR="00401EB6" w:rsidRDefault="00401EB6" w:rsidP="00401EB6">
      <w:pPr>
        <w:jc w:val="center"/>
        <w:rPr>
          <w:rFonts w:cs="Arial"/>
          <w:b/>
          <w:sz w:val="32"/>
          <w:szCs w:val="32"/>
        </w:rPr>
      </w:pPr>
    </w:p>
    <w:p w:rsidR="00401EB6" w:rsidRPr="00205099" w:rsidRDefault="00401EB6" w:rsidP="00401EB6">
      <w:pPr>
        <w:jc w:val="center"/>
        <w:rPr>
          <w:rFonts w:cs="Arial"/>
          <w:b/>
          <w:sz w:val="32"/>
          <w:szCs w:val="32"/>
        </w:rPr>
      </w:pPr>
      <w:r w:rsidRPr="00205099">
        <w:rPr>
          <w:rFonts w:cs="Arial"/>
          <w:b/>
          <w:sz w:val="32"/>
          <w:szCs w:val="32"/>
        </w:rPr>
        <w:t>Baccalauréat Professionnel « </w:t>
      </w:r>
      <w:r>
        <w:rPr>
          <w:rFonts w:cs="Arial"/>
          <w:b/>
          <w:sz w:val="32"/>
          <w:szCs w:val="32"/>
        </w:rPr>
        <w:t>Métiers de la Sécurité</w:t>
      </w:r>
      <w:r w:rsidRPr="00205099">
        <w:rPr>
          <w:rFonts w:cs="Arial"/>
          <w:b/>
          <w:sz w:val="32"/>
          <w:szCs w:val="32"/>
        </w:rPr>
        <w:t>»</w:t>
      </w:r>
    </w:p>
    <w:p w:rsidR="00401EB6" w:rsidRPr="00205099" w:rsidRDefault="00401EB6" w:rsidP="00401EB6">
      <w:pPr>
        <w:jc w:val="center"/>
        <w:rPr>
          <w:rFonts w:cs="Arial"/>
          <w:b/>
          <w:sz w:val="32"/>
          <w:szCs w:val="32"/>
        </w:rPr>
      </w:pPr>
    </w:p>
    <w:p w:rsidR="00401EB6" w:rsidRPr="00205099" w:rsidRDefault="00401EB6" w:rsidP="00401EB6">
      <w:pPr>
        <w:jc w:val="center"/>
        <w:rPr>
          <w:rFonts w:cs="Arial"/>
          <w:b/>
          <w:sz w:val="32"/>
          <w:szCs w:val="32"/>
        </w:rPr>
      </w:pPr>
    </w:p>
    <w:p w:rsidR="00401EB6" w:rsidRPr="00205099" w:rsidRDefault="00401EB6" w:rsidP="00401EB6">
      <w:pPr>
        <w:jc w:val="center"/>
        <w:rPr>
          <w:rFonts w:cs="Arial"/>
          <w:b/>
          <w:sz w:val="32"/>
          <w:szCs w:val="32"/>
        </w:rPr>
      </w:pPr>
      <w:r w:rsidRPr="00205099">
        <w:rPr>
          <w:rFonts w:cs="Arial"/>
          <w:b/>
          <w:sz w:val="32"/>
          <w:szCs w:val="32"/>
        </w:rPr>
        <w:t>Tableau des pilotages en matière d’organisation</w:t>
      </w:r>
      <w:r w:rsidR="001113A5">
        <w:rPr>
          <w:rFonts w:cs="Arial"/>
          <w:b/>
          <w:sz w:val="32"/>
          <w:szCs w:val="32"/>
        </w:rPr>
        <w:t xml:space="preserve"> pour la session 2018</w:t>
      </w:r>
    </w:p>
    <w:p w:rsidR="00401EB6" w:rsidRPr="00205099" w:rsidRDefault="00401EB6" w:rsidP="00401EB6">
      <w:pPr>
        <w:jc w:val="center"/>
        <w:rPr>
          <w:rFonts w:cs="Arial"/>
          <w:b/>
          <w:sz w:val="24"/>
          <w:szCs w:val="24"/>
        </w:rPr>
      </w:pPr>
    </w:p>
    <w:p w:rsidR="00401EB6" w:rsidRPr="00205099" w:rsidRDefault="00401EB6" w:rsidP="00401EB6">
      <w:pPr>
        <w:jc w:val="cente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3060"/>
        <w:gridCol w:w="3060"/>
        <w:gridCol w:w="2514"/>
      </w:tblGrid>
      <w:tr w:rsidR="00401EB6" w:rsidRPr="00FD59AB" w:rsidTr="00DB7571">
        <w:trPr>
          <w:trHeight w:val="627"/>
        </w:trPr>
        <w:tc>
          <w:tcPr>
            <w:tcW w:w="3348" w:type="dxa"/>
            <w:vMerge w:val="restart"/>
            <w:shd w:val="clear" w:color="auto" w:fill="auto"/>
            <w:vAlign w:val="center"/>
          </w:tcPr>
          <w:p w:rsidR="00401EB6" w:rsidRPr="00FD59AB" w:rsidRDefault="00401EB6" w:rsidP="00DB7571">
            <w:pPr>
              <w:jc w:val="center"/>
              <w:rPr>
                <w:rFonts w:cs="Arial"/>
                <w:b/>
                <w:sz w:val="24"/>
                <w:szCs w:val="24"/>
              </w:rPr>
            </w:pPr>
            <w:r w:rsidRPr="00FD59AB">
              <w:rPr>
                <w:rFonts w:cs="Arial"/>
                <w:b/>
                <w:sz w:val="24"/>
                <w:szCs w:val="24"/>
              </w:rPr>
              <w:t>SPÉCIALITÉS TERTIAIRES</w:t>
            </w:r>
          </w:p>
        </w:tc>
        <w:tc>
          <w:tcPr>
            <w:tcW w:w="2160" w:type="dxa"/>
            <w:vMerge w:val="restart"/>
            <w:shd w:val="clear" w:color="auto" w:fill="auto"/>
            <w:vAlign w:val="center"/>
          </w:tcPr>
          <w:p w:rsidR="00401EB6" w:rsidRPr="00FD59AB" w:rsidRDefault="00401EB6" w:rsidP="00DB7571">
            <w:pPr>
              <w:jc w:val="center"/>
              <w:rPr>
                <w:rFonts w:cs="Arial"/>
                <w:b/>
                <w:sz w:val="24"/>
                <w:szCs w:val="24"/>
              </w:rPr>
            </w:pPr>
            <w:r w:rsidRPr="00FD59AB">
              <w:rPr>
                <w:rFonts w:cs="Arial"/>
                <w:b/>
                <w:sz w:val="24"/>
                <w:szCs w:val="24"/>
              </w:rPr>
              <w:t>ACADÉMIES AUTONOMES</w:t>
            </w:r>
          </w:p>
        </w:tc>
        <w:tc>
          <w:tcPr>
            <w:tcW w:w="6120" w:type="dxa"/>
            <w:gridSpan w:val="2"/>
            <w:shd w:val="clear" w:color="auto" w:fill="auto"/>
            <w:vAlign w:val="center"/>
          </w:tcPr>
          <w:p w:rsidR="00401EB6" w:rsidRPr="00FD59AB" w:rsidRDefault="00401EB6" w:rsidP="00DB7571">
            <w:pPr>
              <w:jc w:val="center"/>
              <w:rPr>
                <w:rFonts w:cs="Arial"/>
                <w:b/>
                <w:sz w:val="24"/>
                <w:szCs w:val="24"/>
              </w:rPr>
            </w:pPr>
            <w:r w:rsidRPr="00FD59AB">
              <w:rPr>
                <w:rFonts w:cs="Arial"/>
                <w:b/>
                <w:sz w:val="24"/>
                <w:szCs w:val="24"/>
              </w:rPr>
              <w:t>ACADÉMIES</w:t>
            </w:r>
          </w:p>
        </w:tc>
        <w:tc>
          <w:tcPr>
            <w:tcW w:w="2514" w:type="dxa"/>
            <w:vMerge w:val="restart"/>
            <w:shd w:val="clear" w:color="auto" w:fill="auto"/>
            <w:vAlign w:val="center"/>
          </w:tcPr>
          <w:p w:rsidR="00401EB6" w:rsidRPr="00FD59AB" w:rsidRDefault="00401EB6" w:rsidP="00DB7571">
            <w:pPr>
              <w:jc w:val="center"/>
              <w:rPr>
                <w:rFonts w:cs="Arial"/>
                <w:b/>
                <w:sz w:val="24"/>
                <w:szCs w:val="24"/>
              </w:rPr>
            </w:pPr>
            <w:r w:rsidRPr="00FD59AB">
              <w:rPr>
                <w:rFonts w:cs="Arial"/>
                <w:b/>
                <w:sz w:val="24"/>
                <w:szCs w:val="24"/>
              </w:rPr>
              <w:t>CANDIDATS INDIVIDUELS</w:t>
            </w:r>
          </w:p>
        </w:tc>
      </w:tr>
      <w:tr w:rsidR="00401EB6" w:rsidRPr="00FD59AB" w:rsidTr="00DB7571">
        <w:trPr>
          <w:trHeight w:val="627"/>
        </w:trPr>
        <w:tc>
          <w:tcPr>
            <w:tcW w:w="3348" w:type="dxa"/>
            <w:vMerge/>
            <w:shd w:val="clear" w:color="auto" w:fill="auto"/>
            <w:vAlign w:val="center"/>
          </w:tcPr>
          <w:p w:rsidR="00401EB6" w:rsidRPr="00FD59AB" w:rsidRDefault="00401EB6" w:rsidP="00DB7571">
            <w:pPr>
              <w:jc w:val="center"/>
              <w:rPr>
                <w:rFonts w:ascii="Times New Roman" w:hAnsi="Times New Roman"/>
                <w:b/>
                <w:sz w:val="24"/>
                <w:szCs w:val="24"/>
              </w:rPr>
            </w:pPr>
          </w:p>
        </w:tc>
        <w:tc>
          <w:tcPr>
            <w:tcW w:w="2160" w:type="dxa"/>
            <w:vMerge/>
            <w:shd w:val="clear" w:color="auto" w:fill="auto"/>
            <w:vAlign w:val="center"/>
          </w:tcPr>
          <w:p w:rsidR="00401EB6" w:rsidRPr="00FD59AB" w:rsidRDefault="00401EB6" w:rsidP="00DB7571">
            <w:pPr>
              <w:jc w:val="center"/>
              <w:rPr>
                <w:rFonts w:ascii="Times New Roman" w:hAnsi="Times New Roman"/>
                <w:b/>
                <w:sz w:val="24"/>
                <w:szCs w:val="24"/>
              </w:rPr>
            </w:pPr>
          </w:p>
        </w:tc>
        <w:tc>
          <w:tcPr>
            <w:tcW w:w="3060" w:type="dxa"/>
            <w:shd w:val="clear" w:color="auto" w:fill="auto"/>
            <w:vAlign w:val="center"/>
          </w:tcPr>
          <w:p w:rsidR="00401EB6" w:rsidRPr="00FD59AB" w:rsidRDefault="00401EB6" w:rsidP="00DB7571">
            <w:pPr>
              <w:jc w:val="center"/>
              <w:rPr>
                <w:rFonts w:ascii="Times New Roman" w:hAnsi="Times New Roman"/>
                <w:b/>
                <w:sz w:val="24"/>
                <w:szCs w:val="24"/>
              </w:rPr>
            </w:pPr>
            <w:r w:rsidRPr="00FD59AB">
              <w:rPr>
                <w:rFonts w:ascii="Times New Roman" w:hAnsi="Times New Roman"/>
                <w:b/>
                <w:sz w:val="24"/>
                <w:szCs w:val="24"/>
              </w:rPr>
              <w:t>Pilotes</w:t>
            </w:r>
          </w:p>
        </w:tc>
        <w:tc>
          <w:tcPr>
            <w:tcW w:w="3060" w:type="dxa"/>
            <w:shd w:val="clear" w:color="auto" w:fill="auto"/>
            <w:vAlign w:val="center"/>
          </w:tcPr>
          <w:p w:rsidR="00401EB6" w:rsidRPr="00FD59AB" w:rsidRDefault="00401EB6" w:rsidP="00DB7571">
            <w:pPr>
              <w:jc w:val="center"/>
              <w:rPr>
                <w:rFonts w:ascii="Times New Roman" w:hAnsi="Times New Roman"/>
                <w:b/>
                <w:sz w:val="24"/>
                <w:szCs w:val="24"/>
              </w:rPr>
            </w:pPr>
            <w:r w:rsidRPr="00FD59AB">
              <w:rPr>
                <w:rFonts w:ascii="Times New Roman" w:hAnsi="Times New Roman"/>
                <w:b/>
                <w:sz w:val="24"/>
                <w:szCs w:val="24"/>
              </w:rPr>
              <w:t>Rattachées</w:t>
            </w:r>
          </w:p>
        </w:tc>
        <w:tc>
          <w:tcPr>
            <w:tcW w:w="2514" w:type="dxa"/>
            <w:vMerge/>
            <w:shd w:val="clear" w:color="auto" w:fill="auto"/>
            <w:vAlign w:val="center"/>
          </w:tcPr>
          <w:p w:rsidR="00401EB6" w:rsidRPr="00FD59AB" w:rsidRDefault="00401EB6" w:rsidP="00DB7571">
            <w:pPr>
              <w:jc w:val="center"/>
              <w:rPr>
                <w:rFonts w:ascii="Times New Roman" w:hAnsi="Times New Roman"/>
                <w:b/>
                <w:sz w:val="24"/>
                <w:szCs w:val="24"/>
              </w:rPr>
            </w:pPr>
          </w:p>
        </w:tc>
      </w:tr>
      <w:tr w:rsidR="00401EB6" w:rsidRPr="00FD59AB" w:rsidTr="00DB7571">
        <w:trPr>
          <w:trHeight w:val="2859"/>
        </w:trPr>
        <w:tc>
          <w:tcPr>
            <w:tcW w:w="3348" w:type="dxa"/>
            <w:shd w:val="clear" w:color="auto" w:fill="auto"/>
          </w:tcPr>
          <w:p w:rsidR="00401EB6" w:rsidRPr="00FD59AB" w:rsidRDefault="00401EB6" w:rsidP="00DB7571">
            <w:pPr>
              <w:rPr>
                <w:rFonts w:cs="Arial"/>
              </w:rPr>
            </w:pPr>
          </w:p>
          <w:p w:rsidR="00401EB6" w:rsidRPr="00FD59AB" w:rsidRDefault="00401EB6" w:rsidP="00DB7571">
            <w:pPr>
              <w:rPr>
                <w:rFonts w:cs="Arial"/>
              </w:rPr>
            </w:pPr>
            <w:r>
              <w:rPr>
                <w:rFonts w:cs="Arial"/>
              </w:rPr>
              <w:t>METIERS DE LA SECURITE</w:t>
            </w:r>
          </w:p>
          <w:p w:rsidR="00401EB6" w:rsidRPr="00FD59AB" w:rsidRDefault="00401EB6" w:rsidP="00DB7571">
            <w:pPr>
              <w:rPr>
                <w:rFonts w:cs="Arial"/>
              </w:rPr>
            </w:pPr>
            <w:r w:rsidRPr="00FD59AB">
              <w:rPr>
                <w:rFonts w:cs="Arial"/>
              </w:rPr>
              <w:t>(Clermont-Ferrand)</w:t>
            </w:r>
          </w:p>
          <w:p w:rsidR="00401EB6" w:rsidRPr="00FD59AB" w:rsidRDefault="00401EB6" w:rsidP="00DB7571">
            <w:pPr>
              <w:rPr>
                <w:rFonts w:cs="Arial"/>
              </w:rPr>
            </w:pPr>
          </w:p>
          <w:p w:rsidR="00401EB6" w:rsidRPr="00FD59AB" w:rsidRDefault="00401EB6" w:rsidP="00DB7571">
            <w:pPr>
              <w:rPr>
                <w:rFonts w:cs="Arial"/>
              </w:rPr>
            </w:pPr>
          </w:p>
        </w:tc>
        <w:tc>
          <w:tcPr>
            <w:tcW w:w="2160" w:type="dxa"/>
            <w:shd w:val="clear" w:color="auto" w:fill="auto"/>
          </w:tcPr>
          <w:p w:rsidR="00401EB6" w:rsidRPr="00FD59AB" w:rsidRDefault="00401EB6" w:rsidP="00DB7571">
            <w:pPr>
              <w:rPr>
                <w:rFonts w:cs="Arial"/>
              </w:rPr>
            </w:pPr>
          </w:p>
          <w:p w:rsidR="00401EB6" w:rsidRPr="00FD59AB" w:rsidRDefault="00401EB6" w:rsidP="00DB7571">
            <w:pPr>
              <w:rPr>
                <w:rFonts w:cs="Arial"/>
              </w:rPr>
            </w:pPr>
            <w:r>
              <w:rPr>
                <w:rFonts w:cs="Arial"/>
              </w:rPr>
              <w:t>Toutes sauf</w:t>
            </w:r>
          </w:p>
          <w:p w:rsidR="00401EB6" w:rsidRPr="00FD59AB" w:rsidRDefault="00401EB6" w:rsidP="00DB7571">
            <w:pPr>
              <w:rPr>
                <w:rFonts w:cs="Arial"/>
              </w:rPr>
            </w:pPr>
          </w:p>
          <w:p w:rsidR="00401EB6" w:rsidRPr="00FD59AB" w:rsidRDefault="00401EB6" w:rsidP="00DB7571">
            <w:pPr>
              <w:rPr>
                <w:rFonts w:cs="Arial"/>
              </w:rPr>
            </w:pPr>
          </w:p>
        </w:tc>
        <w:tc>
          <w:tcPr>
            <w:tcW w:w="3060" w:type="dxa"/>
            <w:shd w:val="clear" w:color="auto" w:fill="auto"/>
          </w:tcPr>
          <w:p w:rsidR="00401EB6" w:rsidRPr="00FD59AB" w:rsidRDefault="00401EB6" w:rsidP="00DB7571">
            <w:pPr>
              <w:rPr>
                <w:rFonts w:cs="Arial"/>
              </w:rPr>
            </w:pPr>
          </w:p>
          <w:p w:rsidR="00401EB6" w:rsidRPr="00FD59AB" w:rsidRDefault="00401EB6" w:rsidP="00DB7571">
            <w:pPr>
              <w:rPr>
                <w:rFonts w:cs="Arial"/>
              </w:rPr>
            </w:pPr>
            <w:r w:rsidRPr="00FD59AB">
              <w:rPr>
                <w:rFonts w:cs="Arial"/>
              </w:rPr>
              <w:t>Clermont-Ferrand</w:t>
            </w:r>
          </w:p>
          <w:p w:rsidR="00401EB6" w:rsidRPr="00FD59AB" w:rsidRDefault="00401EB6" w:rsidP="00DB7571">
            <w:pPr>
              <w:rPr>
                <w:rFonts w:cs="Arial"/>
              </w:rPr>
            </w:pPr>
          </w:p>
          <w:p w:rsidR="00401EB6" w:rsidRPr="00FD59AB" w:rsidRDefault="00401EB6" w:rsidP="00DB7571">
            <w:pPr>
              <w:rPr>
                <w:rFonts w:cs="Arial"/>
              </w:rPr>
            </w:pPr>
          </w:p>
          <w:p w:rsidR="00401EB6" w:rsidRPr="00FD59AB" w:rsidRDefault="00401EB6" w:rsidP="00DB7571">
            <w:pPr>
              <w:rPr>
                <w:rFonts w:cs="Arial"/>
              </w:rPr>
            </w:pPr>
          </w:p>
          <w:p w:rsidR="00401EB6" w:rsidRPr="00FD59AB" w:rsidRDefault="00401EB6" w:rsidP="00DB7571">
            <w:pPr>
              <w:rPr>
                <w:rFonts w:cs="Arial"/>
              </w:rPr>
            </w:pPr>
          </w:p>
          <w:p w:rsidR="00401EB6" w:rsidRPr="00FD59AB" w:rsidRDefault="00401EB6" w:rsidP="00DB7571">
            <w:pPr>
              <w:rPr>
                <w:rFonts w:cs="Arial"/>
              </w:rPr>
            </w:pPr>
            <w:r w:rsidRPr="00FD59AB">
              <w:rPr>
                <w:rFonts w:cs="Arial"/>
              </w:rPr>
              <w:t>Montpellier</w:t>
            </w:r>
          </w:p>
          <w:p w:rsidR="00401EB6" w:rsidRPr="00FD59AB" w:rsidRDefault="00401EB6" w:rsidP="00DB7571">
            <w:pPr>
              <w:rPr>
                <w:rFonts w:cs="Arial"/>
              </w:rPr>
            </w:pPr>
          </w:p>
          <w:p w:rsidR="00401EB6" w:rsidRPr="00FD59AB" w:rsidRDefault="00401EB6" w:rsidP="00DB7571">
            <w:pPr>
              <w:rPr>
                <w:rFonts w:cs="Arial"/>
              </w:rPr>
            </w:pPr>
          </w:p>
        </w:tc>
        <w:tc>
          <w:tcPr>
            <w:tcW w:w="3060" w:type="dxa"/>
            <w:shd w:val="clear" w:color="auto" w:fill="auto"/>
          </w:tcPr>
          <w:p w:rsidR="00401EB6" w:rsidRPr="00FD59AB" w:rsidRDefault="00401EB6" w:rsidP="00DB7571">
            <w:pPr>
              <w:rPr>
                <w:rFonts w:cs="Arial"/>
              </w:rPr>
            </w:pPr>
          </w:p>
          <w:p w:rsidR="00401EB6" w:rsidRPr="00FD59AB" w:rsidRDefault="00401EB6" w:rsidP="00DB7571">
            <w:pPr>
              <w:rPr>
                <w:rFonts w:cs="Arial"/>
                <w:b/>
              </w:rPr>
            </w:pPr>
            <w:r>
              <w:rPr>
                <w:rFonts w:cs="Arial"/>
              </w:rPr>
              <w:t>Limoges</w:t>
            </w:r>
          </w:p>
          <w:p w:rsidR="00401EB6" w:rsidRPr="00FD59AB" w:rsidRDefault="00401EB6" w:rsidP="00DB7571">
            <w:pPr>
              <w:rPr>
                <w:rFonts w:cs="Arial"/>
              </w:rPr>
            </w:pPr>
          </w:p>
          <w:p w:rsidR="00401EB6" w:rsidRDefault="00401EB6" w:rsidP="00DB7571">
            <w:pPr>
              <w:rPr>
                <w:rFonts w:cs="Arial"/>
              </w:rPr>
            </w:pPr>
          </w:p>
          <w:p w:rsidR="001113A5" w:rsidRDefault="001113A5" w:rsidP="00DB7571">
            <w:pPr>
              <w:rPr>
                <w:rFonts w:cs="Arial"/>
              </w:rPr>
            </w:pPr>
          </w:p>
          <w:p w:rsidR="001113A5" w:rsidRPr="00FD59AB" w:rsidRDefault="001113A5" w:rsidP="00DB7571">
            <w:pPr>
              <w:rPr>
                <w:rFonts w:cs="Arial"/>
              </w:rPr>
            </w:pPr>
          </w:p>
          <w:p w:rsidR="00401EB6" w:rsidRPr="00FD59AB" w:rsidRDefault="00401EB6" w:rsidP="00DB7571">
            <w:pPr>
              <w:rPr>
                <w:rFonts w:cs="Arial"/>
              </w:rPr>
            </w:pPr>
            <w:r w:rsidRPr="00FD59AB">
              <w:rPr>
                <w:rFonts w:cs="Arial"/>
              </w:rPr>
              <w:t>Aix-Marseille</w:t>
            </w:r>
          </w:p>
          <w:p w:rsidR="00401EB6" w:rsidRPr="00FD59AB" w:rsidRDefault="00401EB6" w:rsidP="00DB7571">
            <w:pPr>
              <w:rPr>
                <w:rFonts w:cs="Arial"/>
              </w:rPr>
            </w:pPr>
          </w:p>
          <w:p w:rsidR="00401EB6" w:rsidRPr="00FD59AB" w:rsidRDefault="00401EB6" w:rsidP="00DB7571">
            <w:pPr>
              <w:rPr>
                <w:rFonts w:cs="Arial"/>
              </w:rPr>
            </w:pPr>
          </w:p>
          <w:p w:rsidR="00401EB6" w:rsidRPr="00FD59AB" w:rsidRDefault="00401EB6" w:rsidP="00DB7571">
            <w:pPr>
              <w:rPr>
                <w:rFonts w:cs="Arial"/>
              </w:rPr>
            </w:pPr>
          </w:p>
          <w:p w:rsidR="00401EB6" w:rsidRPr="00FD59AB" w:rsidRDefault="00401EB6" w:rsidP="00DB7571">
            <w:pPr>
              <w:rPr>
                <w:rFonts w:cs="Arial"/>
              </w:rPr>
            </w:pPr>
          </w:p>
        </w:tc>
        <w:tc>
          <w:tcPr>
            <w:tcW w:w="2514" w:type="dxa"/>
            <w:shd w:val="clear" w:color="auto" w:fill="auto"/>
          </w:tcPr>
          <w:p w:rsidR="00401EB6" w:rsidRDefault="00401EB6" w:rsidP="00DB7571">
            <w:pPr>
              <w:rPr>
                <w:rFonts w:cs="Arial"/>
              </w:rPr>
            </w:pPr>
          </w:p>
          <w:p w:rsidR="00401EB6" w:rsidRDefault="00401EB6" w:rsidP="00DB7571">
            <w:pPr>
              <w:rPr>
                <w:rFonts w:cs="Arial"/>
              </w:rPr>
            </w:pPr>
          </w:p>
          <w:p w:rsidR="00401EB6" w:rsidRDefault="00401EB6" w:rsidP="00DB7571">
            <w:pPr>
              <w:rPr>
                <w:rFonts w:cs="Arial"/>
              </w:rPr>
            </w:pPr>
          </w:p>
          <w:p w:rsidR="00401EB6" w:rsidRDefault="00401EB6" w:rsidP="00DB7571">
            <w:pPr>
              <w:rPr>
                <w:rFonts w:cs="Arial"/>
              </w:rPr>
            </w:pPr>
          </w:p>
          <w:p w:rsidR="00401EB6" w:rsidRDefault="00401EB6" w:rsidP="00DB7571">
            <w:pPr>
              <w:rPr>
                <w:rFonts w:cs="Arial"/>
              </w:rPr>
            </w:pPr>
          </w:p>
          <w:p w:rsidR="00401EB6" w:rsidRDefault="00401EB6" w:rsidP="00DB7571">
            <w:pPr>
              <w:rPr>
                <w:rFonts w:cs="Arial"/>
              </w:rPr>
            </w:pPr>
          </w:p>
          <w:p w:rsidR="00401EB6" w:rsidRDefault="00401EB6" w:rsidP="00DB7571">
            <w:pPr>
              <w:rPr>
                <w:rFonts w:cs="Arial"/>
              </w:rPr>
            </w:pPr>
            <w:r>
              <w:rPr>
                <w:rFonts w:cs="Arial"/>
              </w:rPr>
              <w:t>Toulouse</w:t>
            </w:r>
          </w:p>
          <w:p w:rsidR="00401EB6" w:rsidRDefault="00401EB6" w:rsidP="00DB7571">
            <w:pPr>
              <w:rPr>
                <w:rFonts w:cs="Arial"/>
              </w:rPr>
            </w:pPr>
          </w:p>
          <w:p w:rsidR="00401EB6" w:rsidRPr="00FD59AB" w:rsidRDefault="00401EB6" w:rsidP="00DB7571">
            <w:pPr>
              <w:rPr>
                <w:rFonts w:cs="Arial"/>
              </w:rPr>
            </w:pPr>
          </w:p>
          <w:p w:rsidR="00401EB6" w:rsidRPr="00FD59AB" w:rsidRDefault="00401EB6" w:rsidP="00DB7571">
            <w:pPr>
              <w:rPr>
                <w:rFonts w:cs="Arial"/>
              </w:rPr>
            </w:pPr>
          </w:p>
        </w:tc>
      </w:tr>
    </w:tbl>
    <w:p w:rsidR="00401EB6" w:rsidRDefault="00401EB6" w:rsidP="00401EB6"/>
    <w:p w:rsidR="00401EB6" w:rsidRDefault="00401EB6" w:rsidP="00B80790">
      <w:pPr>
        <w:spacing w:line="240" w:lineRule="auto"/>
        <w:rPr>
          <w:rFonts w:eastAsia="Arial" w:cs="Arial"/>
          <w:color w:val="000000"/>
          <w:sz w:val="21"/>
          <w:szCs w:val="21"/>
          <w:lang w:eastAsia="en-US"/>
        </w:rPr>
      </w:pPr>
    </w:p>
    <w:p w:rsidR="00401EB6" w:rsidRDefault="00401EB6" w:rsidP="00B80790">
      <w:pPr>
        <w:spacing w:line="240" w:lineRule="auto"/>
        <w:rPr>
          <w:rFonts w:eastAsia="Arial" w:cs="Arial"/>
          <w:color w:val="000000"/>
          <w:sz w:val="21"/>
          <w:szCs w:val="21"/>
          <w:lang w:eastAsia="en-US"/>
        </w:rPr>
      </w:pPr>
    </w:p>
    <w:p w:rsidR="00401EB6" w:rsidRDefault="00401EB6" w:rsidP="00B80790">
      <w:pPr>
        <w:spacing w:line="240" w:lineRule="auto"/>
        <w:rPr>
          <w:rFonts w:eastAsia="Arial" w:cs="Arial"/>
          <w:color w:val="000000"/>
          <w:sz w:val="21"/>
          <w:szCs w:val="21"/>
          <w:lang w:eastAsia="en-US"/>
        </w:rPr>
      </w:pPr>
    </w:p>
    <w:p w:rsidR="00401EB6" w:rsidRDefault="00401EB6" w:rsidP="00B80790">
      <w:pPr>
        <w:spacing w:line="240" w:lineRule="auto"/>
        <w:rPr>
          <w:rFonts w:eastAsia="Arial" w:cs="Arial"/>
          <w:color w:val="000000"/>
          <w:sz w:val="21"/>
          <w:szCs w:val="21"/>
          <w:lang w:eastAsia="en-US"/>
        </w:rPr>
      </w:pPr>
    </w:p>
    <w:p w:rsidR="00401EB6" w:rsidRDefault="00401EB6" w:rsidP="00B80790">
      <w:pPr>
        <w:spacing w:line="240" w:lineRule="auto"/>
        <w:rPr>
          <w:rFonts w:eastAsia="Arial" w:cs="Arial"/>
          <w:color w:val="000000"/>
          <w:sz w:val="21"/>
          <w:szCs w:val="21"/>
          <w:lang w:eastAsia="en-US"/>
        </w:rPr>
      </w:pPr>
    </w:p>
    <w:p w:rsidR="00401EB6" w:rsidRDefault="00401EB6" w:rsidP="00B80790">
      <w:pPr>
        <w:spacing w:line="240" w:lineRule="auto"/>
        <w:rPr>
          <w:rFonts w:eastAsia="Arial" w:cs="Arial"/>
          <w:color w:val="000000"/>
          <w:sz w:val="21"/>
          <w:szCs w:val="21"/>
          <w:lang w:eastAsia="en-US"/>
        </w:rPr>
      </w:pPr>
    </w:p>
    <w:p w:rsidR="00401EB6" w:rsidRDefault="00401EB6" w:rsidP="00B80790">
      <w:pPr>
        <w:spacing w:line="240" w:lineRule="auto"/>
        <w:rPr>
          <w:rFonts w:eastAsia="Arial" w:cs="Arial"/>
          <w:color w:val="000000"/>
          <w:sz w:val="21"/>
          <w:szCs w:val="21"/>
          <w:lang w:eastAsia="en-US"/>
        </w:rPr>
      </w:pPr>
    </w:p>
    <w:p w:rsidR="00401EB6" w:rsidRDefault="00401EB6" w:rsidP="00B80790">
      <w:pPr>
        <w:spacing w:line="240" w:lineRule="auto"/>
        <w:rPr>
          <w:rFonts w:eastAsia="Arial" w:cs="Arial"/>
          <w:color w:val="000000"/>
          <w:sz w:val="21"/>
          <w:szCs w:val="21"/>
          <w:lang w:eastAsia="en-US"/>
        </w:rPr>
      </w:pPr>
    </w:p>
    <w:p w:rsidR="00401EB6" w:rsidRDefault="00401EB6" w:rsidP="00B80790">
      <w:pPr>
        <w:spacing w:line="240" w:lineRule="auto"/>
        <w:rPr>
          <w:rFonts w:eastAsia="Arial" w:cs="Arial"/>
          <w:color w:val="000000"/>
          <w:sz w:val="21"/>
          <w:szCs w:val="21"/>
          <w:lang w:eastAsia="en-US"/>
        </w:rPr>
      </w:pPr>
    </w:p>
    <w:p w:rsidR="00401EB6" w:rsidRDefault="00401EB6" w:rsidP="00B80790">
      <w:pPr>
        <w:spacing w:line="240" w:lineRule="auto"/>
        <w:rPr>
          <w:rFonts w:eastAsia="Arial" w:cs="Arial"/>
          <w:color w:val="000000"/>
          <w:sz w:val="21"/>
          <w:szCs w:val="21"/>
          <w:lang w:eastAsia="en-US"/>
        </w:rPr>
      </w:pPr>
    </w:p>
    <w:p w:rsidR="00401EB6" w:rsidRPr="00B02BE4" w:rsidRDefault="00401EB6" w:rsidP="00B80790">
      <w:pPr>
        <w:spacing w:line="240" w:lineRule="auto"/>
        <w:rPr>
          <w:rFonts w:eastAsia="Arial" w:cs="Arial"/>
          <w:color w:val="000000"/>
          <w:sz w:val="21"/>
          <w:szCs w:val="21"/>
          <w:lang w:eastAsia="en-US"/>
        </w:rPr>
      </w:pPr>
    </w:p>
    <w:sectPr w:rsidR="00401EB6" w:rsidRPr="00B02BE4" w:rsidSect="00401EB6">
      <w:footnotePr>
        <w:numRestart w:val="eachSect"/>
      </w:footnotePr>
      <w:pgSz w:w="16840" w:h="11907" w:orient="landscape"/>
      <w:pgMar w:top="0" w:right="568" w:bottom="0" w:left="709"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472" w:rsidRDefault="00E86472">
      <w:r>
        <w:separator/>
      </w:r>
    </w:p>
  </w:endnote>
  <w:endnote w:type="continuationSeparator" w:id="0">
    <w:p w:rsidR="00E86472" w:rsidRDefault="00E8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571" w:rsidRDefault="00DB7571">
    <w:pPr>
      <w:jc w:val="center"/>
      <w:rPr>
        <w:sz w:val="14"/>
      </w:rPr>
    </w:pPr>
    <w:r>
      <w:rPr>
        <w:rFonts w:eastAsia="Arial"/>
        <w:noProof/>
        <w:color w:val="000000"/>
        <w:spacing w:val="-1"/>
        <w:sz w:val="21"/>
        <w:szCs w:val="22"/>
      </w:rPr>
      <mc:AlternateContent>
        <mc:Choice Requires="wps">
          <w:drawing>
            <wp:anchor distT="0" distB="0" distL="0" distR="0" simplePos="0" relativeHeight="251661824" behindDoc="1" locked="0" layoutInCell="1" allowOverlap="1" wp14:anchorId="02F617F3" wp14:editId="36017D2D">
              <wp:simplePos x="0" y="0"/>
              <wp:positionH relativeFrom="page">
                <wp:posOffset>528955</wp:posOffset>
              </wp:positionH>
              <wp:positionV relativeFrom="page">
                <wp:posOffset>9906000</wp:posOffset>
              </wp:positionV>
              <wp:extent cx="6857365" cy="151765"/>
              <wp:effectExtent l="0" t="0" r="635" b="635"/>
              <wp:wrapSquare wrapText="bothSides"/>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736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571" w:rsidRDefault="00DB7571" w:rsidP="00FD6010">
                          <w:pPr>
                            <w:pStyle w:val="Pieddepage"/>
                            <w:tabs>
                              <w:tab w:val="clear" w:pos="9072"/>
                              <w:tab w:val="right" w:pos="10490"/>
                            </w:tabs>
                          </w:pPr>
                          <w:r>
                            <w:rPr>
                              <w:rFonts w:eastAsia="Arial"/>
                              <w:color w:val="000000"/>
                              <w:spacing w:val="-1"/>
                              <w:sz w:val="21"/>
                            </w:rPr>
                            <w:t>Circulaire BAC PRO Métie</w:t>
                          </w:r>
                          <w:r w:rsidR="00425739">
                            <w:rPr>
                              <w:rFonts w:eastAsia="Arial"/>
                              <w:color w:val="000000"/>
                              <w:spacing w:val="-1"/>
                              <w:sz w:val="21"/>
                            </w:rPr>
                            <w:t>rs de la Sécurité - session 2018</w:t>
                          </w:r>
                          <w:r>
                            <w:rPr>
                              <w:rFonts w:eastAsia="Arial"/>
                              <w:color w:val="000000"/>
                              <w:spacing w:val="-1"/>
                              <w:sz w:val="21"/>
                            </w:rPr>
                            <w:tab/>
                          </w:r>
                          <w:sdt>
                            <w:sdtPr>
                              <w:id w:val="1858849529"/>
                              <w:docPartObj>
                                <w:docPartGallery w:val="Page Numbers (Bottom of Page)"/>
                                <w:docPartUnique/>
                              </w:docPartObj>
                            </w:sdtPr>
                            <w:sdtEndPr/>
                            <w:sdtContent>
                              <w:sdt>
                                <w:sdtPr>
                                  <w:id w:val="136075540"/>
                                  <w:docPartObj>
                                    <w:docPartGallery w:val="Page Numbers (Top of Page)"/>
                                    <w:docPartUnique/>
                                  </w:docPartObj>
                                </w:sdtPr>
                                <w:sdtEndPr/>
                                <w:sdtContent>
                                  <w:r>
                                    <w:t xml:space="preserve">Page </w:t>
                                  </w:r>
                                  <w:r>
                                    <w:rPr>
                                      <w:b/>
                                      <w:bCs/>
                                      <w:sz w:val="24"/>
                                      <w:szCs w:val="24"/>
                                    </w:rPr>
                                    <w:fldChar w:fldCharType="begin"/>
                                  </w:r>
                                  <w:r>
                                    <w:rPr>
                                      <w:b/>
                                      <w:bCs/>
                                    </w:rPr>
                                    <w:instrText>PAGE</w:instrText>
                                  </w:r>
                                  <w:r>
                                    <w:rPr>
                                      <w:b/>
                                      <w:bCs/>
                                      <w:sz w:val="24"/>
                                      <w:szCs w:val="24"/>
                                    </w:rPr>
                                    <w:fldChar w:fldCharType="separate"/>
                                  </w:r>
                                  <w:r w:rsidR="003E2FAA">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3E2FAA">
                                    <w:rPr>
                                      <w:b/>
                                      <w:bCs/>
                                      <w:noProof/>
                                    </w:rPr>
                                    <w:t>9</w:t>
                                  </w:r>
                                  <w:r>
                                    <w:rPr>
                                      <w:b/>
                                      <w:bCs/>
                                      <w:sz w:val="24"/>
                                      <w:szCs w:val="24"/>
                                    </w:rPr>
                                    <w:fldChar w:fldCharType="end"/>
                                  </w:r>
                                </w:sdtContent>
                              </w:sdt>
                            </w:sdtContent>
                          </w:sdt>
                        </w:p>
                        <w:p w:rsidR="00DB7571" w:rsidRDefault="00DB7571" w:rsidP="00FD6010">
                          <w:pPr>
                            <w:tabs>
                              <w:tab w:val="left" w:pos="8568"/>
                            </w:tabs>
                            <w:spacing w:line="234" w:lineRule="exact"/>
                            <w:ind w:left="576"/>
                            <w:textAlignment w:val="baseline"/>
                            <w:rPr>
                              <w:rFonts w:eastAsia="Arial"/>
                              <w:color w:val="000000"/>
                              <w:spacing w:val="-1"/>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617F3" id="_x0000_t202" coordsize="21600,21600" o:spt="202" path="m,l,21600r21600,l21600,xe">
              <v:stroke joinstyle="miter"/>
              <v:path gradientshapeok="t" o:connecttype="rect"/>
            </v:shapetype>
            <v:shape id="Zone de texte 30" o:spid="_x0000_s1026" type="#_x0000_t202" style="position:absolute;left:0;text-align:left;margin-left:41.65pt;margin-top:780pt;width:539.95pt;height:11.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" filled="f" stroked="f">
              <v:textbox inset="0,0,0,0">
                <w:txbxContent>
                  <w:p w:rsidR="00DB7571" w:rsidRDefault="00DB7571" w:rsidP="00FD6010">
                    <w:pPr>
                      <w:pStyle w:val="Pieddepage"/>
                      <w:tabs>
                        <w:tab w:val="clear" w:pos="9072"/>
                        <w:tab w:val="right" w:pos="10490"/>
                      </w:tabs>
                    </w:pPr>
                    <w:r>
                      <w:rPr>
                        <w:rFonts w:eastAsia="Arial"/>
                        <w:color w:val="000000"/>
                        <w:spacing w:val="-1"/>
                        <w:sz w:val="21"/>
                      </w:rPr>
                      <w:t>Circulaire BAC PRO Métie</w:t>
                    </w:r>
                    <w:r w:rsidR="00425739">
                      <w:rPr>
                        <w:rFonts w:eastAsia="Arial"/>
                        <w:color w:val="000000"/>
                        <w:spacing w:val="-1"/>
                        <w:sz w:val="21"/>
                      </w:rPr>
                      <w:t>rs de la Sécurité - session 2018</w:t>
                    </w:r>
                    <w:r>
                      <w:rPr>
                        <w:rFonts w:eastAsia="Arial"/>
                        <w:color w:val="000000"/>
                        <w:spacing w:val="-1"/>
                        <w:sz w:val="21"/>
                      </w:rPr>
                      <w:tab/>
                    </w:r>
                    <w:sdt>
                      <w:sdtPr>
                        <w:id w:val="1858849529"/>
                        <w:docPartObj>
                          <w:docPartGallery w:val="Page Numbers (Bottom of Page)"/>
                          <w:docPartUnique/>
                        </w:docPartObj>
                      </w:sdtPr>
                      <w:sdtEndPr/>
                      <w:sdtContent>
                        <w:sdt>
                          <w:sdtPr>
                            <w:id w:val="136075540"/>
                            <w:docPartObj>
                              <w:docPartGallery w:val="Page Numbers (Top of Page)"/>
                              <w:docPartUnique/>
                            </w:docPartObj>
                          </w:sdtPr>
                          <w:sdtEndPr/>
                          <w:sdtContent>
                            <w:r>
                              <w:t xml:space="preserve">Page </w:t>
                            </w:r>
                            <w:r>
                              <w:rPr>
                                <w:b/>
                                <w:bCs/>
                                <w:sz w:val="24"/>
                                <w:szCs w:val="24"/>
                              </w:rPr>
                              <w:fldChar w:fldCharType="begin"/>
                            </w:r>
                            <w:r>
                              <w:rPr>
                                <w:b/>
                                <w:bCs/>
                              </w:rPr>
                              <w:instrText>PAGE</w:instrText>
                            </w:r>
                            <w:r>
                              <w:rPr>
                                <w:b/>
                                <w:bCs/>
                                <w:sz w:val="24"/>
                                <w:szCs w:val="24"/>
                              </w:rPr>
                              <w:fldChar w:fldCharType="separate"/>
                            </w:r>
                            <w:r w:rsidR="003E2FAA">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3E2FAA">
                              <w:rPr>
                                <w:b/>
                                <w:bCs/>
                                <w:noProof/>
                              </w:rPr>
                              <w:t>9</w:t>
                            </w:r>
                            <w:r>
                              <w:rPr>
                                <w:b/>
                                <w:bCs/>
                                <w:sz w:val="24"/>
                                <w:szCs w:val="24"/>
                              </w:rPr>
                              <w:fldChar w:fldCharType="end"/>
                            </w:r>
                          </w:sdtContent>
                        </w:sdt>
                      </w:sdtContent>
                    </w:sdt>
                  </w:p>
                  <w:p w:rsidR="00DB7571" w:rsidRDefault="00DB7571" w:rsidP="00FD6010">
                    <w:pPr>
                      <w:tabs>
                        <w:tab w:val="left" w:pos="8568"/>
                      </w:tabs>
                      <w:spacing w:line="234" w:lineRule="exact"/>
                      <w:ind w:left="576"/>
                      <w:textAlignment w:val="baseline"/>
                      <w:rPr>
                        <w:rFonts w:eastAsia="Arial"/>
                        <w:color w:val="000000"/>
                        <w:spacing w:val="-1"/>
                        <w:sz w:val="21"/>
                      </w:rPr>
                    </w:pPr>
                  </w:p>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571" w:rsidRDefault="00DB7571" w:rsidP="005032B0">
    <w:pPr>
      <w:tabs>
        <w:tab w:val="left" w:pos="5807"/>
        <w:tab w:val="left" w:pos="8568"/>
      </w:tabs>
      <w:spacing w:line="234" w:lineRule="exact"/>
      <w:jc w:val="both"/>
      <w:textAlignment w:val="baseline"/>
    </w:pPr>
    <w:r>
      <w:rPr>
        <w:rFonts w:eastAsia="Arial"/>
        <w:noProof/>
        <w:color w:val="000000"/>
        <w:spacing w:val="-1"/>
        <w:sz w:val="21"/>
        <w:szCs w:val="22"/>
      </w:rPr>
      <mc:AlternateContent>
        <mc:Choice Requires="wps">
          <w:drawing>
            <wp:anchor distT="0" distB="0" distL="0" distR="0" simplePos="0" relativeHeight="251659776" behindDoc="1" locked="0" layoutInCell="1" allowOverlap="1" wp14:anchorId="63236E97" wp14:editId="61567AE2">
              <wp:simplePos x="0" y="0"/>
              <wp:positionH relativeFrom="page">
                <wp:posOffset>376555</wp:posOffset>
              </wp:positionH>
              <wp:positionV relativeFrom="page">
                <wp:posOffset>9753600</wp:posOffset>
              </wp:positionV>
              <wp:extent cx="6857365" cy="151765"/>
              <wp:effectExtent l="0" t="0" r="635" b="635"/>
              <wp:wrapSquare wrapText="bothSides"/>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736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571" w:rsidRDefault="00DB7571" w:rsidP="005032B0">
                          <w:pPr>
                            <w:pStyle w:val="Pieddepage"/>
                            <w:tabs>
                              <w:tab w:val="clear" w:pos="9072"/>
                              <w:tab w:val="right" w:pos="10490"/>
                            </w:tabs>
                          </w:pPr>
                          <w:r>
                            <w:rPr>
                              <w:rFonts w:eastAsia="Arial"/>
                              <w:color w:val="000000"/>
                              <w:spacing w:val="-1"/>
                              <w:sz w:val="21"/>
                            </w:rPr>
                            <w:t>Circulaire BAC PRO Métie</w:t>
                          </w:r>
                          <w:r w:rsidR="00425739">
                            <w:rPr>
                              <w:rFonts w:eastAsia="Arial"/>
                              <w:color w:val="000000"/>
                              <w:spacing w:val="-1"/>
                              <w:sz w:val="21"/>
                            </w:rPr>
                            <w:t>rs de la Sécurité - session 2018</w:t>
                          </w:r>
                          <w:r>
                            <w:rPr>
                              <w:rFonts w:eastAsia="Arial"/>
                              <w:color w:val="000000"/>
                              <w:spacing w:val="-1"/>
                              <w:sz w:val="21"/>
                            </w:rPr>
                            <w:tab/>
                          </w:r>
                          <w:sdt>
                            <w:sdtPr>
                              <w:id w:val="-1694754078"/>
                              <w:docPartObj>
                                <w:docPartGallery w:val="Page Numbers (Bottom of Page)"/>
                                <w:docPartUnique/>
                              </w:docPartObj>
                            </w:sdtPr>
                            <w:sdtEndPr/>
                            <w:sdtContent>
                              <w:sdt>
                                <w:sdtPr>
                                  <w:id w:val="-1886778911"/>
                                  <w:docPartObj>
                                    <w:docPartGallery w:val="Page Numbers (Top of Page)"/>
                                    <w:docPartUnique/>
                                  </w:docPartObj>
                                </w:sdtPr>
                                <w:sdtEndPr/>
                                <w:sdtContent>
                                  <w:r>
                                    <w:t xml:space="preserve">Page </w:t>
                                  </w:r>
                                  <w:r>
                                    <w:rPr>
                                      <w:b/>
                                      <w:bCs/>
                                      <w:sz w:val="24"/>
                                      <w:szCs w:val="24"/>
                                    </w:rPr>
                                    <w:fldChar w:fldCharType="begin"/>
                                  </w:r>
                                  <w:r>
                                    <w:rPr>
                                      <w:b/>
                                      <w:bCs/>
                                    </w:rPr>
                                    <w:instrText>PAGE</w:instrText>
                                  </w:r>
                                  <w:r>
                                    <w:rPr>
                                      <w:b/>
                                      <w:bCs/>
                                      <w:sz w:val="24"/>
                                      <w:szCs w:val="24"/>
                                    </w:rPr>
                                    <w:fldChar w:fldCharType="separate"/>
                                  </w:r>
                                  <w:r w:rsidR="003E2FAA">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3E2FAA">
                                    <w:rPr>
                                      <w:b/>
                                      <w:bCs/>
                                      <w:noProof/>
                                    </w:rPr>
                                    <w:t>9</w:t>
                                  </w:r>
                                  <w:r>
                                    <w:rPr>
                                      <w:b/>
                                      <w:bCs/>
                                      <w:sz w:val="24"/>
                                      <w:szCs w:val="24"/>
                                    </w:rPr>
                                    <w:fldChar w:fldCharType="end"/>
                                  </w:r>
                                </w:sdtContent>
                              </w:sdt>
                            </w:sdtContent>
                          </w:sdt>
                        </w:p>
                        <w:p w:rsidR="00DB7571" w:rsidRDefault="00DB7571">
                          <w:pPr>
                            <w:tabs>
                              <w:tab w:val="left" w:pos="8568"/>
                            </w:tabs>
                            <w:spacing w:line="234" w:lineRule="exact"/>
                            <w:ind w:left="576"/>
                            <w:textAlignment w:val="baseline"/>
                            <w:rPr>
                              <w:rFonts w:eastAsia="Arial"/>
                              <w:color w:val="000000"/>
                              <w:spacing w:val="-1"/>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36E97" id="_x0000_t202" coordsize="21600,21600" o:spt="202" path="m,l,21600r21600,l21600,xe">
              <v:stroke joinstyle="miter"/>
              <v:path gradientshapeok="t" o:connecttype="rect"/>
            </v:shapetype>
            <v:shape id="Zone de texte 13" o:spid="_x0000_s1028" type="#_x0000_t202" style="position:absolute;left:0;text-align:left;margin-left:29.65pt;margin-top:768pt;width:539.95pt;height:11.9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" filled="f" stroked="f">
              <v:textbox inset="0,0,0,0">
                <w:txbxContent>
                  <w:p w:rsidR="00DB7571" w:rsidRDefault="00DB7571" w:rsidP="005032B0">
                    <w:pPr>
                      <w:pStyle w:val="Pieddepage"/>
                      <w:tabs>
                        <w:tab w:val="clear" w:pos="9072"/>
                        <w:tab w:val="right" w:pos="10490"/>
                      </w:tabs>
                    </w:pPr>
                    <w:r>
                      <w:rPr>
                        <w:rFonts w:eastAsia="Arial"/>
                        <w:color w:val="000000"/>
                        <w:spacing w:val="-1"/>
                        <w:sz w:val="21"/>
                      </w:rPr>
                      <w:t>Circulaire BAC PRO Métie</w:t>
                    </w:r>
                    <w:r w:rsidR="00425739">
                      <w:rPr>
                        <w:rFonts w:eastAsia="Arial"/>
                        <w:color w:val="000000"/>
                        <w:spacing w:val="-1"/>
                        <w:sz w:val="21"/>
                      </w:rPr>
                      <w:t>rs de la Sécurité - session 2018</w:t>
                    </w:r>
                    <w:r>
                      <w:rPr>
                        <w:rFonts w:eastAsia="Arial"/>
                        <w:color w:val="000000"/>
                        <w:spacing w:val="-1"/>
                        <w:sz w:val="21"/>
                      </w:rPr>
                      <w:tab/>
                    </w:r>
                    <w:sdt>
                      <w:sdtPr>
                        <w:id w:val="-1694754078"/>
                        <w:docPartObj>
                          <w:docPartGallery w:val="Page Numbers (Bottom of Page)"/>
                          <w:docPartUnique/>
                        </w:docPartObj>
                      </w:sdtPr>
                      <w:sdtEndPr/>
                      <w:sdtContent>
                        <w:sdt>
                          <w:sdtPr>
                            <w:id w:val="-1886778911"/>
                            <w:docPartObj>
                              <w:docPartGallery w:val="Page Numbers (Top of Page)"/>
                              <w:docPartUnique/>
                            </w:docPartObj>
                          </w:sdtPr>
                          <w:sdtEndPr/>
                          <w:sdtContent>
                            <w:r>
                              <w:t xml:space="preserve">Page </w:t>
                            </w:r>
                            <w:r>
                              <w:rPr>
                                <w:b/>
                                <w:bCs/>
                                <w:sz w:val="24"/>
                                <w:szCs w:val="24"/>
                              </w:rPr>
                              <w:fldChar w:fldCharType="begin"/>
                            </w:r>
                            <w:r>
                              <w:rPr>
                                <w:b/>
                                <w:bCs/>
                              </w:rPr>
                              <w:instrText>PAGE</w:instrText>
                            </w:r>
                            <w:r>
                              <w:rPr>
                                <w:b/>
                                <w:bCs/>
                                <w:sz w:val="24"/>
                                <w:szCs w:val="24"/>
                              </w:rPr>
                              <w:fldChar w:fldCharType="separate"/>
                            </w:r>
                            <w:r w:rsidR="003E2FAA">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3E2FAA">
                              <w:rPr>
                                <w:b/>
                                <w:bCs/>
                                <w:noProof/>
                              </w:rPr>
                              <w:t>9</w:t>
                            </w:r>
                            <w:r>
                              <w:rPr>
                                <w:b/>
                                <w:bCs/>
                                <w:sz w:val="24"/>
                                <w:szCs w:val="24"/>
                              </w:rPr>
                              <w:fldChar w:fldCharType="end"/>
                            </w:r>
                          </w:sdtContent>
                        </w:sdt>
                      </w:sdtContent>
                    </w:sdt>
                  </w:p>
                  <w:p w:rsidR="00DB7571" w:rsidRDefault="00DB7571">
                    <w:pPr>
                      <w:tabs>
                        <w:tab w:val="left" w:pos="8568"/>
                      </w:tabs>
                      <w:spacing w:line="234" w:lineRule="exact"/>
                      <w:ind w:left="576"/>
                      <w:textAlignment w:val="baseline"/>
                      <w:rPr>
                        <w:rFonts w:eastAsia="Arial"/>
                        <w:color w:val="000000"/>
                        <w:spacing w:val="-1"/>
                        <w:sz w:val="21"/>
                      </w:rPr>
                    </w:pPr>
                  </w:p>
                </w:txbxContent>
              </v:textbox>
              <w10:wrap type="square" anchorx="page" anchory="page"/>
            </v:shape>
          </w:pict>
        </mc:Fallback>
      </mc:AlternateContent>
    </w:r>
    <w:r>
      <w:rPr>
        <w:rFonts w:eastAsia="Arial"/>
        <w:color w:val="000000"/>
        <w:spacing w:val="-1"/>
        <w:sz w:val="21"/>
        <w:szCs w:val="22"/>
        <w:lang w:eastAsia="en-US"/>
      </w:rPr>
      <w:ptab w:relativeTo="margin" w:alignment="center" w:leader="none"/>
    </w:r>
    <w:r>
      <w:rPr>
        <w:rFonts w:eastAsia="Arial"/>
        <w:color w:val="000000"/>
        <w:spacing w:val="-1"/>
        <w:sz w:val="21"/>
        <w:szCs w:val="22"/>
        <w:lang w:eastAsia="en-US"/>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571" w:rsidRDefault="00DB7571">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571" w:rsidRDefault="00DB7571">
    <w:pPr>
      <w:pStyle w:val="Pieddepag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571" w:rsidRDefault="00DB757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472" w:rsidRDefault="00E86472">
      <w:r>
        <w:separator/>
      </w:r>
    </w:p>
  </w:footnote>
  <w:footnote w:type="continuationSeparator" w:id="0">
    <w:p w:rsidR="00E86472" w:rsidRDefault="00E864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571" w:rsidRDefault="00DB7571">
    <w:pPr>
      <w:pStyle w:val="En-tte"/>
      <w:tabs>
        <w:tab w:val="clear" w:pos="4153"/>
      </w:tabs>
      <w:ind w:left="2835" w:hanging="2835"/>
      <w:rPr>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571" w:rsidRDefault="00DB7571" w:rsidP="003E73C9">
    <w:pPr>
      <w:pStyle w:val="En-tte"/>
      <w:tabs>
        <w:tab w:val="clear" w:pos="4153"/>
        <w:tab w:val="clear" w:pos="8306"/>
      </w:tabs>
      <w:ind w:left="6804"/>
    </w:pPr>
    <w:r w:rsidRPr="001F3F25">
      <w:rPr>
        <w:noProof/>
        <w:color w:val="FF0000"/>
      </w:rPr>
      <w:drawing>
        <wp:anchor distT="0" distB="0" distL="114300" distR="114300" simplePos="0" relativeHeight="251658752" behindDoc="0" locked="0" layoutInCell="1" allowOverlap="1" wp14:anchorId="722BEE28" wp14:editId="1A5C57F7">
          <wp:simplePos x="0" y="0"/>
          <wp:positionH relativeFrom="margin">
            <wp:posOffset>-2406650</wp:posOffset>
          </wp:positionH>
          <wp:positionV relativeFrom="margin">
            <wp:posOffset>17780</wp:posOffset>
          </wp:positionV>
          <wp:extent cx="1845310" cy="1845310"/>
          <wp:effectExtent l="0" t="0" r="2540" b="2540"/>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acad_nb_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5310" cy="18453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63A753B4" wp14:editId="25430A57">
              <wp:extent cx="304800" cy="304800"/>
              <wp:effectExtent l="0" t="0" r="0" b="0"/>
              <wp:docPr id="4" name="AutoShape 2" descr="https://selia.ac-clermont.fr/jcms/upload/docs/image/jpeg/2016-03/logacad_nb_201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0D83DBC7" id="AutoShape 2" o:spid="_x0000_s1026" alt="https://selia.ac-clermont.fr/jcms/upload/docs/image/jpeg/2016-03/logacad_nb_201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5A857PICAAAUBgAA&#10;DgAAAAAAAAAAAAAAAAAuAgAAZHJzL2Uyb0RvYy54bWxQSwECLQAUAAYACAAAACEATKDpLNgAAAAD&#10;AQAADwAAAAAAAAAAAAAAAABMBQAAZHJzL2Rvd25yZXYueG1sUEsFBgAAAAAEAAQA8wAAAFEGAAAA&#10;AA==&#10;" filled="f" stroked="f">
              <o:lock v:ext="edit" aspectratio="t"/>
              <w10:anchorlock/>
            </v:rect>
          </w:pict>
        </mc:Fallback>
      </mc:AlternateContent>
    </w:r>
    <w:r w:rsidRPr="00561FEE">
      <w:rPr>
        <w:noProof/>
      </w:rPr>
      <w:t xml:space="preserve"> </w:t>
    </w:r>
    <w:r>
      <w:rPr>
        <w:noProof/>
      </w:rPr>
      <w:drawing>
        <wp:inline distT="0" distB="0" distL="0" distR="0" wp14:anchorId="17F07F4E" wp14:editId="005082B2">
          <wp:extent cx="1329267" cy="1329267"/>
          <wp:effectExtent l="0" t="0" r="4445" b="444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acad_nb_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9892" cy="1329892"/>
                  </a:xfrm>
                  <a:prstGeom prst="rect">
                    <a:avLst/>
                  </a:prstGeom>
                </pic:spPr>
              </pic:pic>
            </a:graphicData>
          </a:graphic>
        </wp:inline>
      </w:drawing>
    </w:r>
    <w:r>
      <w:rPr>
        <w:noProof/>
      </w:rPr>
      <mc:AlternateContent>
        <mc:Choice Requires="wps">
          <w:drawing>
            <wp:inline distT="0" distB="0" distL="0" distR="0" wp14:anchorId="2BB29259" wp14:editId="7CA53633">
              <wp:extent cx="304800" cy="304800"/>
              <wp:effectExtent l="0" t="0" r="0" b="0"/>
              <wp:docPr id="3" name="AutoShape 3" descr="https://selia.ac-clermont.fr/jcms/upload/docs/image/jpeg/2016-03/logacad_nb_201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5945E2EF" id="AutoShape 3" o:spid="_x0000_s1026" alt="https://selia.ac-clermont.fr/jcms/upload/docs/image/jpeg/2016-03/logacad_nb_201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LAycy8QIAABQGAAAO&#10;AAAAAAAAAAAAAAAAAC4CAABkcnMvZTJvRG9jLnhtbFBLAQItABQABgAIAAAAIQBMoOks2AAAAAMB&#10;AAAPAAAAAAAAAAAAAAAAAEsFAABkcnMvZG93bnJldi54bWxQSwUGAAAAAAQABADzAAAAUAYAAAAA&#10;" filled="f" stroked="f">
              <o:lock v:ext="edit" aspectratio="t"/>
              <w10:anchorlock/>
            </v:rect>
          </w:pict>
        </mc:Fallback>
      </mc:AlternateContent>
    </w:r>
    <w:r>
      <w:rPr>
        <w:noProof/>
      </w:rPr>
      <mc:AlternateContent>
        <mc:Choice Requires="wps">
          <w:drawing>
            <wp:anchor distT="0" distB="0" distL="114300" distR="114300" simplePos="0" relativeHeight="251656704" behindDoc="0" locked="1" layoutInCell="1" allowOverlap="1" wp14:anchorId="691D30E5" wp14:editId="1FE9B076">
              <wp:simplePos x="0" y="0"/>
              <wp:positionH relativeFrom="page">
                <wp:posOffset>292100</wp:posOffset>
              </wp:positionH>
              <wp:positionV relativeFrom="page">
                <wp:posOffset>4194810</wp:posOffset>
              </wp:positionV>
              <wp:extent cx="1658620" cy="3911600"/>
              <wp:effectExtent l="0" t="0" r="1778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3911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DB7571" w:rsidRDefault="00DB7571" w:rsidP="00A378C2">
                          <w:pPr>
                            <w:pStyle w:val="Rectorat"/>
                          </w:pPr>
                          <w:r>
                            <w:t>Rectorat</w:t>
                          </w:r>
                        </w:p>
                        <w:p w:rsidR="00DB7571" w:rsidRDefault="00DB7571" w:rsidP="005032B0">
                          <w:pPr>
                            <w:pStyle w:val="division"/>
                            <w:jc w:val="left"/>
                            <w:rPr>
                              <w:sz w:val="19"/>
                            </w:rPr>
                          </w:pPr>
                        </w:p>
                        <w:p w:rsidR="00DB7571" w:rsidRDefault="00DB7571" w:rsidP="005032B0">
                          <w:pPr>
                            <w:pStyle w:val="division"/>
                            <w:jc w:val="left"/>
                          </w:pPr>
                          <w:r>
                            <w:t>Division des examens et concours</w:t>
                          </w:r>
                        </w:p>
                        <w:p w:rsidR="00DB7571" w:rsidRDefault="00DB7571" w:rsidP="005032B0">
                          <w:pPr>
                            <w:pStyle w:val="division"/>
                            <w:jc w:val="left"/>
                          </w:pPr>
                          <w:r>
                            <w:t>Bureau des examens Professionnels</w:t>
                          </w:r>
                        </w:p>
                        <w:p w:rsidR="00DB7571" w:rsidRDefault="00DB7571" w:rsidP="00A378C2">
                          <w:pPr>
                            <w:pStyle w:val="division"/>
                          </w:pPr>
                        </w:p>
                        <w:p w:rsidR="00DB7571" w:rsidRDefault="00DB7571" w:rsidP="00A378C2">
                          <w:pPr>
                            <w:pStyle w:val="division"/>
                          </w:pPr>
                          <w:r>
                            <w:t>Affaire suivie par</w:t>
                          </w:r>
                        </w:p>
                        <w:p w:rsidR="00DB7571" w:rsidRDefault="00DB7571" w:rsidP="00A378C2">
                          <w:pPr>
                            <w:pStyle w:val="division"/>
                            <w:rPr>
                              <w:b w:val="0"/>
                            </w:rPr>
                          </w:pPr>
                          <w:r>
                            <w:rPr>
                              <w:b w:val="0"/>
                            </w:rPr>
                            <w:t>Gilles RUCHON</w:t>
                          </w:r>
                        </w:p>
                        <w:p w:rsidR="00DB7571" w:rsidRPr="00C617C4" w:rsidRDefault="00DB7571" w:rsidP="00A378C2">
                          <w:pPr>
                            <w:pStyle w:val="division"/>
                            <w:rPr>
                              <w:b w:val="0"/>
                            </w:rPr>
                          </w:pPr>
                          <w:r w:rsidRPr="00C617C4">
                            <w:rPr>
                              <w:b w:val="0"/>
                            </w:rPr>
                            <w:t xml:space="preserve">Téléphone </w:t>
                          </w:r>
                        </w:p>
                        <w:p w:rsidR="00DB7571" w:rsidRDefault="00DB7571" w:rsidP="00A378C2">
                          <w:pPr>
                            <w:pStyle w:val="division"/>
                            <w:rPr>
                              <w:b w:val="0"/>
                            </w:rPr>
                          </w:pPr>
                          <w:r>
                            <w:rPr>
                              <w:b w:val="0"/>
                            </w:rPr>
                            <w:t>04 73 99 34 25</w:t>
                          </w:r>
                        </w:p>
                        <w:p w:rsidR="00DB7571" w:rsidRDefault="00DB7571" w:rsidP="00A378C2">
                          <w:pPr>
                            <w:pStyle w:val="division"/>
                            <w:rPr>
                              <w:b w:val="0"/>
                            </w:rPr>
                          </w:pPr>
                          <w:r w:rsidRPr="00C617C4">
                            <w:rPr>
                              <w:b w:val="0"/>
                            </w:rPr>
                            <w:t xml:space="preserve">04 73 99 35 </w:t>
                          </w:r>
                          <w:r>
                            <w:rPr>
                              <w:b w:val="0"/>
                            </w:rPr>
                            <w:t>26</w:t>
                          </w:r>
                        </w:p>
                        <w:p w:rsidR="00DB7571" w:rsidRDefault="00DB7571" w:rsidP="00A378C2">
                          <w:pPr>
                            <w:pStyle w:val="division"/>
                            <w:rPr>
                              <w:b w:val="0"/>
                            </w:rPr>
                          </w:pPr>
                          <w:r>
                            <w:rPr>
                              <w:b w:val="0"/>
                            </w:rPr>
                            <w:t>Mél.</w:t>
                          </w:r>
                        </w:p>
                        <w:p w:rsidR="00DB7571" w:rsidRPr="00D87359" w:rsidRDefault="00E86472" w:rsidP="00037B43">
                          <w:pPr>
                            <w:pStyle w:val="division"/>
                            <w:ind w:left="-284"/>
                            <w:rPr>
                              <w:b w:val="0"/>
                            </w:rPr>
                          </w:pPr>
                          <w:hyperlink r:id="rId2" w:history="1">
                            <w:r w:rsidR="00DB7571" w:rsidRPr="00D87359">
                              <w:rPr>
                                <w:rStyle w:val="Lienhypertexte"/>
                                <w:b w:val="0"/>
                                <w:color w:val="auto"/>
                                <w:u w:val="none"/>
                              </w:rPr>
                              <w:t>gilles.ruchon@ac-clerm</w:t>
                            </w:r>
                          </w:hyperlink>
                          <w:r w:rsidR="00DB7571" w:rsidRPr="00D87359">
                            <w:rPr>
                              <w:b w:val="0"/>
                            </w:rPr>
                            <w:t>ont.fr</w:t>
                          </w:r>
                        </w:p>
                        <w:p w:rsidR="00DB7571" w:rsidRDefault="00DB7571" w:rsidP="00A378C2">
                          <w:pPr>
                            <w:pStyle w:val="division"/>
                          </w:pPr>
                        </w:p>
                        <w:p w:rsidR="00DB7571" w:rsidRDefault="00DB7571" w:rsidP="00A378C2">
                          <w:pPr>
                            <w:pStyle w:val="coordonnes"/>
                          </w:pPr>
                        </w:p>
                        <w:p w:rsidR="00DB7571" w:rsidRDefault="00DB7571" w:rsidP="00A378C2">
                          <w:pPr>
                            <w:pStyle w:val="coordonnes"/>
                            <w:rPr>
                              <w:b/>
                            </w:rPr>
                          </w:pPr>
                          <w:r>
                            <w:rPr>
                              <w:b/>
                            </w:rPr>
                            <w:t>3 avenue Vercingétorix</w:t>
                          </w:r>
                          <w:r>
                            <w:rPr>
                              <w:b/>
                            </w:rPr>
                            <w:br/>
                            <w:t>63033 Clermont-Ferrand</w:t>
                          </w:r>
                          <w:r>
                            <w:rPr>
                              <w:b/>
                            </w:rPr>
                            <w:br/>
                            <w:t>cedex 1</w:t>
                          </w:r>
                        </w:p>
                        <w:p w:rsidR="00DB7571" w:rsidRPr="009331E4" w:rsidRDefault="00DB7571" w:rsidP="00B60BB6">
                          <w:pPr>
                            <w:spacing w:line="210" w:lineRule="exact"/>
                            <w:ind w:left="510"/>
                            <w:jc w:val="right"/>
                            <w:rPr>
                              <w:rFonts w:ascii="Arial Narrow" w:hAnsi="Arial Narrow" w:cs="Times New (W1)"/>
                              <w:sz w:val="16"/>
                            </w:rPr>
                          </w:pPr>
                        </w:p>
                        <w:p w:rsidR="00DB7571" w:rsidRPr="009331E4" w:rsidRDefault="00DB7571" w:rsidP="00B60BB6">
                          <w:pPr>
                            <w:spacing w:line="210" w:lineRule="exact"/>
                            <w:ind w:left="709"/>
                            <w:jc w:val="right"/>
                          </w:pPr>
                        </w:p>
                        <w:p w:rsidR="00DB7571" w:rsidRPr="00C4688B" w:rsidRDefault="00DB7571" w:rsidP="00B60BB6">
                          <w:pPr>
                            <w:ind w:left="709"/>
                            <w:jc w:val="right"/>
                          </w:pPr>
                        </w:p>
                      </w:txbxContent>
                    </wps:txbx>
                    <wps:bodyPr rot="0" vert="horz" wrap="square" lIns="180000" tIns="180000" rIns="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D30E5" id="_x0000_t202" coordsize="21600,21600" o:spt="202" path="m,l,21600r21600,l21600,xe">
              <v:stroke joinstyle="miter"/>
              <v:path gradientshapeok="t" o:connecttype="rect"/>
            </v:shapetype>
            <v:shape id="Text Box 3" o:spid="_x0000_s1027" type="#_x0000_t202" style="position:absolute;left:0;text-align:left;margin-left:23pt;margin-top:330.3pt;width:130.6pt;height:30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" filled="f" fillcolor="silver" stroked="f" strokecolor="#969696">
              <v:textbox inset="5mm,5mm,0,5mm">
                <w:txbxContent>
                  <w:p w:rsidR="00DB7571" w:rsidRDefault="00DB7571" w:rsidP="00A378C2">
                    <w:pPr>
                      <w:pStyle w:val="Rectorat"/>
                    </w:pPr>
                    <w:r>
                      <w:t>Rectorat</w:t>
                    </w:r>
                  </w:p>
                  <w:p w:rsidR="00DB7571" w:rsidRDefault="00DB7571" w:rsidP="005032B0">
                    <w:pPr>
                      <w:pStyle w:val="division"/>
                      <w:jc w:val="left"/>
                      <w:rPr>
                        <w:sz w:val="19"/>
                      </w:rPr>
                    </w:pPr>
                  </w:p>
                  <w:p w:rsidR="00DB7571" w:rsidRDefault="00DB7571" w:rsidP="005032B0">
                    <w:pPr>
                      <w:pStyle w:val="division"/>
                      <w:jc w:val="left"/>
                    </w:pPr>
                    <w:r>
                      <w:t>Division des examens et concours</w:t>
                    </w:r>
                  </w:p>
                  <w:p w:rsidR="00DB7571" w:rsidRDefault="00DB7571" w:rsidP="005032B0">
                    <w:pPr>
                      <w:pStyle w:val="division"/>
                      <w:jc w:val="left"/>
                    </w:pPr>
                    <w:r>
                      <w:t>Bureau des examens Professionnels</w:t>
                    </w:r>
                  </w:p>
                  <w:p w:rsidR="00DB7571" w:rsidRDefault="00DB7571" w:rsidP="00A378C2">
                    <w:pPr>
                      <w:pStyle w:val="division"/>
                    </w:pPr>
                  </w:p>
                  <w:p w:rsidR="00DB7571" w:rsidRDefault="00DB7571" w:rsidP="00A378C2">
                    <w:pPr>
                      <w:pStyle w:val="division"/>
                    </w:pPr>
                    <w:r>
                      <w:t>Affaire suivie par</w:t>
                    </w:r>
                  </w:p>
                  <w:p w:rsidR="00DB7571" w:rsidRDefault="00DB7571" w:rsidP="00A378C2">
                    <w:pPr>
                      <w:pStyle w:val="division"/>
                      <w:rPr>
                        <w:b w:val="0"/>
                      </w:rPr>
                    </w:pPr>
                    <w:r>
                      <w:rPr>
                        <w:b w:val="0"/>
                      </w:rPr>
                      <w:t>Gilles RUCHON</w:t>
                    </w:r>
                  </w:p>
                  <w:p w:rsidR="00DB7571" w:rsidRPr="00C617C4" w:rsidRDefault="00DB7571" w:rsidP="00A378C2">
                    <w:pPr>
                      <w:pStyle w:val="division"/>
                      <w:rPr>
                        <w:b w:val="0"/>
                      </w:rPr>
                    </w:pPr>
                    <w:r w:rsidRPr="00C617C4">
                      <w:rPr>
                        <w:b w:val="0"/>
                      </w:rPr>
                      <w:t xml:space="preserve">Téléphone </w:t>
                    </w:r>
                  </w:p>
                  <w:p w:rsidR="00DB7571" w:rsidRDefault="00DB7571" w:rsidP="00A378C2">
                    <w:pPr>
                      <w:pStyle w:val="division"/>
                      <w:rPr>
                        <w:b w:val="0"/>
                      </w:rPr>
                    </w:pPr>
                    <w:r>
                      <w:rPr>
                        <w:b w:val="0"/>
                      </w:rPr>
                      <w:t>04 73 99 34 25</w:t>
                    </w:r>
                  </w:p>
                  <w:p w:rsidR="00DB7571" w:rsidRDefault="00DB7571" w:rsidP="00A378C2">
                    <w:pPr>
                      <w:pStyle w:val="division"/>
                      <w:rPr>
                        <w:b w:val="0"/>
                      </w:rPr>
                    </w:pPr>
                    <w:r w:rsidRPr="00C617C4">
                      <w:rPr>
                        <w:b w:val="0"/>
                      </w:rPr>
                      <w:t xml:space="preserve">04 73 99 35 </w:t>
                    </w:r>
                    <w:r>
                      <w:rPr>
                        <w:b w:val="0"/>
                      </w:rPr>
                      <w:t>26</w:t>
                    </w:r>
                  </w:p>
                  <w:p w:rsidR="00DB7571" w:rsidRDefault="00DB7571" w:rsidP="00A378C2">
                    <w:pPr>
                      <w:pStyle w:val="division"/>
                      <w:rPr>
                        <w:b w:val="0"/>
                      </w:rPr>
                    </w:pPr>
                    <w:r>
                      <w:rPr>
                        <w:b w:val="0"/>
                      </w:rPr>
                      <w:t>Mél.</w:t>
                    </w:r>
                  </w:p>
                  <w:p w:rsidR="00DB7571" w:rsidRPr="00D87359" w:rsidRDefault="002D2833" w:rsidP="00037B43">
                    <w:pPr>
                      <w:pStyle w:val="division"/>
                      <w:ind w:left="-284"/>
                      <w:rPr>
                        <w:b w:val="0"/>
                      </w:rPr>
                    </w:pPr>
                    <w:hyperlink r:id="rId3" w:history="1">
                      <w:r w:rsidR="00DB7571" w:rsidRPr="00D87359">
                        <w:rPr>
                          <w:rStyle w:val="Lienhypertexte"/>
                          <w:b w:val="0"/>
                          <w:color w:val="auto"/>
                          <w:u w:val="none"/>
                        </w:rPr>
                        <w:t>gilles.ruchon@ac-clerm</w:t>
                      </w:r>
                    </w:hyperlink>
                    <w:r w:rsidR="00DB7571" w:rsidRPr="00D87359">
                      <w:rPr>
                        <w:b w:val="0"/>
                      </w:rPr>
                      <w:t>ont.fr</w:t>
                    </w:r>
                  </w:p>
                  <w:p w:rsidR="00DB7571" w:rsidRDefault="00DB7571" w:rsidP="00A378C2">
                    <w:pPr>
                      <w:pStyle w:val="division"/>
                    </w:pPr>
                  </w:p>
                  <w:p w:rsidR="00DB7571" w:rsidRDefault="00DB7571" w:rsidP="00A378C2">
                    <w:pPr>
                      <w:pStyle w:val="coordonnes"/>
                    </w:pPr>
                  </w:p>
                  <w:p w:rsidR="00DB7571" w:rsidRDefault="00DB7571" w:rsidP="00A378C2">
                    <w:pPr>
                      <w:pStyle w:val="coordonnes"/>
                      <w:rPr>
                        <w:b/>
                      </w:rPr>
                    </w:pPr>
                    <w:r>
                      <w:rPr>
                        <w:b/>
                      </w:rPr>
                      <w:t>3 avenue Vercingétorix</w:t>
                    </w:r>
                    <w:r>
                      <w:rPr>
                        <w:b/>
                      </w:rPr>
                      <w:br/>
                      <w:t>63033 Clermont-Ferrand</w:t>
                    </w:r>
                    <w:r>
                      <w:rPr>
                        <w:b/>
                      </w:rPr>
                      <w:br/>
                      <w:t>cedex 1</w:t>
                    </w:r>
                  </w:p>
                  <w:p w:rsidR="00DB7571" w:rsidRPr="009331E4" w:rsidRDefault="00DB7571" w:rsidP="00B60BB6">
                    <w:pPr>
                      <w:spacing w:line="210" w:lineRule="exact"/>
                      <w:ind w:left="510"/>
                      <w:jc w:val="right"/>
                      <w:rPr>
                        <w:rFonts w:ascii="Arial Narrow" w:hAnsi="Arial Narrow" w:cs="Times New (W1)"/>
                        <w:sz w:val="16"/>
                      </w:rPr>
                    </w:pPr>
                  </w:p>
                  <w:p w:rsidR="00DB7571" w:rsidRPr="009331E4" w:rsidRDefault="00DB7571" w:rsidP="00B60BB6">
                    <w:pPr>
                      <w:spacing w:line="210" w:lineRule="exact"/>
                      <w:ind w:left="709"/>
                      <w:jc w:val="right"/>
                    </w:pPr>
                  </w:p>
                  <w:p w:rsidR="00DB7571" w:rsidRPr="00C4688B" w:rsidRDefault="00DB7571" w:rsidP="00B60BB6">
                    <w:pPr>
                      <w:ind w:left="709"/>
                      <w:jc w:val="right"/>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571" w:rsidRDefault="00DB7571">
    <w:pPr>
      <w:pStyle w:val="En-tte"/>
      <w:tabs>
        <w:tab w:val="clear" w:pos="4153"/>
      </w:tabs>
      <w:ind w:left="2835" w:hanging="2835"/>
      <w:rPr>
        <w:sz w:val="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571" w:rsidRDefault="00E8647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31838" o:spid="_x0000_s2050" type="#_x0000_t136" style="position:absolute;margin-left:0;margin-top:0;width:629.55pt;height:209.85pt;rotation:315;z-index:-251649536;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571" w:rsidRDefault="00E8647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31839" o:spid="_x0000_s2051" type="#_x0000_t136" style="position:absolute;margin-left:0;margin-top:0;width:629.55pt;height:209.85pt;rotation:315;z-index:-251648512;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571" w:rsidRDefault="00E8647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31837" o:spid="_x0000_s2049" type="#_x0000_t136" style="position:absolute;margin-left:0;margin-top:0;width:629.55pt;height:209.85pt;rotation:315;z-index:-251650560;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17A"/>
    <w:multiLevelType w:val="hybridMultilevel"/>
    <w:tmpl w:val="BF6C2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37668"/>
    <w:multiLevelType w:val="hybridMultilevel"/>
    <w:tmpl w:val="8C809686"/>
    <w:lvl w:ilvl="0" w:tplc="4F5048C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72ECE"/>
    <w:multiLevelType w:val="hybridMultilevel"/>
    <w:tmpl w:val="B524B3E6"/>
    <w:lvl w:ilvl="0" w:tplc="4F5048C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D9533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CE6E18"/>
    <w:multiLevelType w:val="multilevel"/>
    <w:tmpl w:val="040C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0D687D61"/>
    <w:multiLevelType w:val="hybridMultilevel"/>
    <w:tmpl w:val="8AB001B6"/>
    <w:lvl w:ilvl="0" w:tplc="4F5048C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54061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7032E1"/>
    <w:multiLevelType w:val="multilevel"/>
    <w:tmpl w:val="040C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3C1583"/>
    <w:multiLevelType w:val="multilevel"/>
    <w:tmpl w:val="DEDC5546"/>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2907E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B34485"/>
    <w:multiLevelType w:val="hybridMultilevel"/>
    <w:tmpl w:val="EDEC2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2E04F0"/>
    <w:multiLevelType w:val="hybridMultilevel"/>
    <w:tmpl w:val="59FEFB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2B59CB"/>
    <w:multiLevelType w:val="hybridMultilevel"/>
    <w:tmpl w:val="033EE35A"/>
    <w:lvl w:ilvl="0" w:tplc="4F5048C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5742E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642610"/>
    <w:multiLevelType w:val="hybridMultilevel"/>
    <w:tmpl w:val="BBB0DE1A"/>
    <w:lvl w:ilvl="0" w:tplc="2E42052C">
      <w:start w:val="1"/>
      <w:numFmt w:val="bullet"/>
      <w:lvlText w:val=""/>
      <w:lvlJc w:val="left"/>
      <w:pPr>
        <w:ind w:left="720" w:hanging="360"/>
      </w:pPr>
      <w:rPr>
        <w:rFonts w:ascii="Symbol" w:hAnsi="Symbol" w:hint="default"/>
      </w:rPr>
    </w:lvl>
    <w:lvl w:ilvl="1" w:tplc="2E42052C">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A2690B"/>
    <w:multiLevelType w:val="hybridMultilevel"/>
    <w:tmpl w:val="5688190A"/>
    <w:lvl w:ilvl="0" w:tplc="4F5048C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D26B5C"/>
    <w:multiLevelType w:val="hybridMultilevel"/>
    <w:tmpl w:val="8C4CBDA4"/>
    <w:lvl w:ilvl="0" w:tplc="2E42052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35110E"/>
    <w:multiLevelType w:val="multilevel"/>
    <w:tmpl w:val="040C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7536708F"/>
    <w:multiLevelType w:val="hybridMultilevel"/>
    <w:tmpl w:val="D0C4A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F71C0D"/>
    <w:multiLevelType w:val="hybridMultilevel"/>
    <w:tmpl w:val="940289C0"/>
    <w:lvl w:ilvl="0" w:tplc="4F5048C8">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1106A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3"/>
  </w:num>
  <w:num w:numId="4">
    <w:abstractNumId w:val="20"/>
  </w:num>
  <w:num w:numId="5">
    <w:abstractNumId w:val="10"/>
  </w:num>
  <w:num w:numId="6">
    <w:abstractNumId w:val="16"/>
  </w:num>
  <w:num w:numId="7">
    <w:abstractNumId w:val="14"/>
  </w:num>
  <w:num w:numId="8">
    <w:abstractNumId w:val="4"/>
  </w:num>
  <w:num w:numId="9">
    <w:abstractNumId w:val="9"/>
  </w:num>
  <w:num w:numId="10">
    <w:abstractNumId w:val="17"/>
  </w:num>
  <w:num w:numId="11">
    <w:abstractNumId w:val="11"/>
  </w:num>
  <w:num w:numId="12">
    <w:abstractNumId w:val="6"/>
  </w:num>
  <w:num w:numId="13">
    <w:abstractNumId w:val="18"/>
  </w:num>
  <w:num w:numId="14">
    <w:abstractNumId w:val="19"/>
  </w:num>
  <w:num w:numId="15">
    <w:abstractNumId w:val="12"/>
  </w:num>
  <w:num w:numId="16">
    <w:abstractNumId w:val="2"/>
  </w:num>
  <w:num w:numId="17">
    <w:abstractNumId w:val="13"/>
  </w:num>
  <w:num w:numId="18">
    <w:abstractNumId w:val="1"/>
  </w:num>
  <w:num w:numId="19">
    <w:abstractNumId w:val="15"/>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5"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2" style="mso-position-horizontal-relative:page;mso-position-vertical-relative:page" strokecolor="#930">
      <v:stroke color="#93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59"/>
    <w:rsid w:val="00001C4B"/>
    <w:rsid w:val="000021F4"/>
    <w:rsid w:val="000140B5"/>
    <w:rsid w:val="00020819"/>
    <w:rsid w:val="00031767"/>
    <w:rsid w:val="00037B43"/>
    <w:rsid w:val="0004389A"/>
    <w:rsid w:val="0004674A"/>
    <w:rsid w:val="00050531"/>
    <w:rsid w:val="00054818"/>
    <w:rsid w:val="00061F35"/>
    <w:rsid w:val="00070A24"/>
    <w:rsid w:val="0007163F"/>
    <w:rsid w:val="0009507B"/>
    <w:rsid w:val="000D010E"/>
    <w:rsid w:val="000D0F88"/>
    <w:rsid w:val="000D13FA"/>
    <w:rsid w:val="000E6744"/>
    <w:rsid w:val="000F1DCD"/>
    <w:rsid w:val="000F29E4"/>
    <w:rsid w:val="00106E7B"/>
    <w:rsid w:val="001113A5"/>
    <w:rsid w:val="001220AF"/>
    <w:rsid w:val="00126D3E"/>
    <w:rsid w:val="00130196"/>
    <w:rsid w:val="001519F3"/>
    <w:rsid w:val="00160DA5"/>
    <w:rsid w:val="00163D81"/>
    <w:rsid w:val="00164E3D"/>
    <w:rsid w:val="00165B77"/>
    <w:rsid w:val="00165DBF"/>
    <w:rsid w:val="001765A0"/>
    <w:rsid w:val="001C08F6"/>
    <w:rsid w:val="001C5620"/>
    <w:rsid w:val="001C7C4B"/>
    <w:rsid w:val="001D0878"/>
    <w:rsid w:val="001D239B"/>
    <w:rsid w:val="001F236E"/>
    <w:rsid w:val="001F33B8"/>
    <w:rsid w:val="001F3F25"/>
    <w:rsid w:val="001F49A6"/>
    <w:rsid w:val="00203059"/>
    <w:rsid w:val="002035EE"/>
    <w:rsid w:val="00214BBB"/>
    <w:rsid w:val="00232BEC"/>
    <w:rsid w:val="00241737"/>
    <w:rsid w:val="00246F00"/>
    <w:rsid w:val="00251CD8"/>
    <w:rsid w:val="002630AB"/>
    <w:rsid w:val="002B00A2"/>
    <w:rsid w:val="002B2B26"/>
    <w:rsid w:val="002B55E4"/>
    <w:rsid w:val="002D005B"/>
    <w:rsid w:val="002D2833"/>
    <w:rsid w:val="002D5762"/>
    <w:rsid w:val="002D796E"/>
    <w:rsid w:val="002E1EC8"/>
    <w:rsid w:val="002F3FF7"/>
    <w:rsid w:val="002F6A3F"/>
    <w:rsid w:val="003013CB"/>
    <w:rsid w:val="00302992"/>
    <w:rsid w:val="00317A38"/>
    <w:rsid w:val="00326E7E"/>
    <w:rsid w:val="0034781E"/>
    <w:rsid w:val="003514D9"/>
    <w:rsid w:val="0035564F"/>
    <w:rsid w:val="003563E0"/>
    <w:rsid w:val="00362DF2"/>
    <w:rsid w:val="003646E7"/>
    <w:rsid w:val="003A23C2"/>
    <w:rsid w:val="003A55A6"/>
    <w:rsid w:val="003B0F24"/>
    <w:rsid w:val="003C1B53"/>
    <w:rsid w:val="003E1A65"/>
    <w:rsid w:val="003E2FAA"/>
    <w:rsid w:val="003E73C9"/>
    <w:rsid w:val="00401EB6"/>
    <w:rsid w:val="00403E5B"/>
    <w:rsid w:val="004062F6"/>
    <w:rsid w:val="00425739"/>
    <w:rsid w:val="00442818"/>
    <w:rsid w:val="004524D3"/>
    <w:rsid w:val="00452C56"/>
    <w:rsid w:val="00474EEF"/>
    <w:rsid w:val="0048510C"/>
    <w:rsid w:val="00485A63"/>
    <w:rsid w:val="004A7E90"/>
    <w:rsid w:val="004B4B4F"/>
    <w:rsid w:val="004B7480"/>
    <w:rsid w:val="004C1A8E"/>
    <w:rsid w:val="004C6EE3"/>
    <w:rsid w:val="004D449E"/>
    <w:rsid w:val="005032B0"/>
    <w:rsid w:val="0050372A"/>
    <w:rsid w:val="0050743B"/>
    <w:rsid w:val="005133F5"/>
    <w:rsid w:val="00513A94"/>
    <w:rsid w:val="005152DD"/>
    <w:rsid w:val="00537EBE"/>
    <w:rsid w:val="005612C1"/>
    <w:rsid w:val="00561FEE"/>
    <w:rsid w:val="005720B1"/>
    <w:rsid w:val="00574957"/>
    <w:rsid w:val="005850CD"/>
    <w:rsid w:val="0059161B"/>
    <w:rsid w:val="005A28DA"/>
    <w:rsid w:val="005C4C6A"/>
    <w:rsid w:val="005D443A"/>
    <w:rsid w:val="005E2100"/>
    <w:rsid w:val="005E25DA"/>
    <w:rsid w:val="005F252E"/>
    <w:rsid w:val="00610BE2"/>
    <w:rsid w:val="00610CBC"/>
    <w:rsid w:val="0062135D"/>
    <w:rsid w:val="00642239"/>
    <w:rsid w:val="00647DEF"/>
    <w:rsid w:val="00650F96"/>
    <w:rsid w:val="006538D4"/>
    <w:rsid w:val="0069065F"/>
    <w:rsid w:val="006A23C2"/>
    <w:rsid w:val="006D6937"/>
    <w:rsid w:val="006F33F5"/>
    <w:rsid w:val="0070274E"/>
    <w:rsid w:val="00750C58"/>
    <w:rsid w:val="00762B2A"/>
    <w:rsid w:val="00766EB9"/>
    <w:rsid w:val="007670EA"/>
    <w:rsid w:val="0077689B"/>
    <w:rsid w:val="00786338"/>
    <w:rsid w:val="0079384E"/>
    <w:rsid w:val="00794C42"/>
    <w:rsid w:val="007C0CFD"/>
    <w:rsid w:val="007E2F61"/>
    <w:rsid w:val="007E60B2"/>
    <w:rsid w:val="007F3E0E"/>
    <w:rsid w:val="008167E1"/>
    <w:rsid w:val="008176BC"/>
    <w:rsid w:val="00823B62"/>
    <w:rsid w:val="00845CC9"/>
    <w:rsid w:val="0084616B"/>
    <w:rsid w:val="00852613"/>
    <w:rsid w:val="00862CDD"/>
    <w:rsid w:val="008643EF"/>
    <w:rsid w:val="00867C19"/>
    <w:rsid w:val="00872C67"/>
    <w:rsid w:val="00881038"/>
    <w:rsid w:val="008814DB"/>
    <w:rsid w:val="00884658"/>
    <w:rsid w:val="00884882"/>
    <w:rsid w:val="00895CC5"/>
    <w:rsid w:val="008A2C2B"/>
    <w:rsid w:val="008C0707"/>
    <w:rsid w:val="008C221E"/>
    <w:rsid w:val="008C2FC6"/>
    <w:rsid w:val="008D01B6"/>
    <w:rsid w:val="008D107A"/>
    <w:rsid w:val="008D7CEB"/>
    <w:rsid w:val="008F7BA3"/>
    <w:rsid w:val="009036E8"/>
    <w:rsid w:val="00924AE8"/>
    <w:rsid w:val="00925023"/>
    <w:rsid w:val="009315AE"/>
    <w:rsid w:val="0093230D"/>
    <w:rsid w:val="0093303A"/>
    <w:rsid w:val="009331E4"/>
    <w:rsid w:val="009333B9"/>
    <w:rsid w:val="00946F5F"/>
    <w:rsid w:val="009522A4"/>
    <w:rsid w:val="00956F80"/>
    <w:rsid w:val="00981C2B"/>
    <w:rsid w:val="0098769D"/>
    <w:rsid w:val="009A7D57"/>
    <w:rsid w:val="009C6B85"/>
    <w:rsid w:val="009F7FA3"/>
    <w:rsid w:val="00A006AD"/>
    <w:rsid w:val="00A157EC"/>
    <w:rsid w:val="00A158B9"/>
    <w:rsid w:val="00A27E98"/>
    <w:rsid w:val="00A36F59"/>
    <w:rsid w:val="00A378C2"/>
    <w:rsid w:val="00A41414"/>
    <w:rsid w:val="00A7367C"/>
    <w:rsid w:val="00A831C1"/>
    <w:rsid w:val="00A85DCE"/>
    <w:rsid w:val="00A87D08"/>
    <w:rsid w:val="00A952FF"/>
    <w:rsid w:val="00AC5553"/>
    <w:rsid w:val="00AD017F"/>
    <w:rsid w:val="00AE45FF"/>
    <w:rsid w:val="00AE7022"/>
    <w:rsid w:val="00B024A4"/>
    <w:rsid w:val="00B02BE4"/>
    <w:rsid w:val="00B03E6F"/>
    <w:rsid w:val="00B32469"/>
    <w:rsid w:val="00B35DFB"/>
    <w:rsid w:val="00B43BCF"/>
    <w:rsid w:val="00B46DA2"/>
    <w:rsid w:val="00B53734"/>
    <w:rsid w:val="00B548A5"/>
    <w:rsid w:val="00B60BB6"/>
    <w:rsid w:val="00B71B58"/>
    <w:rsid w:val="00B74B8C"/>
    <w:rsid w:val="00B74EEF"/>
    <w:rsid w:val="00B80790"/>
    <w:rsid w:val="00B82A91"/>
    <w:rsid w:val="00BB0CB4"/>
    <w:rsid w:val="00BB158E"/>
    <w:rsid w:val="00BC6080"/>
    <w:rsid w:val="00BD419C"/>
    <w:rsid w:val="00BD7F3B"/>
    <w:rsid w:val="00BE0758"/>
    <w:rsid w:val="00BE18BB"/>
    <w:rsid w:val="00BE3F5E"/>
    <w:rsid w:val="00BE76B8"/>
    <w:rsid w:val="00BF69D0"/>
    <w:rsid w:val="00C11933"/>
    <w:rsid w:val="00C12B25"/>
    <w:rsid w:val="00C16204"/>
    <w:rsid w:val="00C22AFF"/>
    <w:rsid w:val="00C25207"/>
    <w:rsid w:val="00C25E69"/>
    <w:rsid w:val="00C32B49"/>
    <w:rsid w:val="00C4688B"/>
    <w:rsid w:val="00C617C4"/>
    <w:rsid w:val="00C747EC"/>
    <w:rsid w:val="00C86213"/>
    <w:rsid w:val="00C90D89"/>
    <w:rsid w:val="00CA15E7"/>
    <w:rsid w:val="00CA4131"/>
    <w:rsid w:val="00CA42C4"/>
    <w:rsid w:val="00CC3E66"/>
    <w:rsid w:val="00CC6561"/>
    <w:rsid w:val="00CC6BFD"/>
    <w:rsid w:val="00CD55F8"/>
    <w:rsid w:val="00CE699A"/>
    <w:rsid w:val="00D1217B"/>
    <w:rsid w:val="00D17DB1"/>
    <w:rsid w:val="00D23FE2"/>
    <w:rsid w:val="00D257A4"/>
    <w:rsid w:val="00D25820"/>
    <w:rsid w:val="00D27CF8"/>
    <w:rsid w:val="00D43390"/>
    <w:rsid w:val="00D517EA"/>
    <w:rsid w:val="00D52620"/>
    <w:rsid w:val="00D54460"/>
    <w:rsid w:val="00D8208B"/>
    <w:rsid w:val="00D8643E"/>
    <w:rsid w:val="00D87359"/>
    <w:rsid w:val="00D95F7D"/>
    <w:rsid w:val="00DB7571"/>
    <w:rsid w:val="00DC478A"/>
    <w:rsid w:val="00DC47F7"/>
    <w:rsid w:val="00DE4B9A"/>
    <w:rsid w:val="00E04F22"/>
    <w:rsid w:val="00E06487"/>
    <w:rsid w:val="00E17911"/>
    <w:rsid w:val="00E32357"/>
    <w:rsid w:val="00E36736"/>
    <w:rsid w:val="00E61B21"/>
    <w:rsid w:val="00E61CA0"/>
    <w:rsid w:val="00E65977"/>
    <w:rsid w:val="00E669B4"/>
    <w:rsid w:val="00E8155B"/>
    <w:rsid w:val="00E83B96"/>
    <w:rsid w:val="00E86472"/>
    <w:rsid w:val="00EA0EBD"/>
    <w:rsid w:val="00EA108A"/>
    <w:rsid w:val="00EA5541"/>
    <w:rsid w:val="00EC4BE3"/>
    <w:rsid w:val="00EE5152"/>
    <w:rsid w:val="00EF7FD9"/>
    <w:rsid w:val="00F1466F"/>
    <w:rsid w:val="00F21005"/>
    <w:rsid w:val="00F43C96"/>
    <w:rsid w:val="00F46038"/>
    <w:rsid w:val="00F50238"/>
    <w:rsid w:val="00F538FB"/>
    <w:rsid w:val="00F63C07"/>
    <w:rsid w:val="00F663D1"/>
    <w:rsid w:val="00F86871"/>
    <w:rsid w:val="00F874D3"/>
    <w:rsid w:val="00F921EB"/>
    <w:rsid w:val="00F961A2"/>
    <w:rsid w:val="00FA6213"/>
    <w:rsid w:val="00FC3969"/>
    <w:rsid w:val="00FC3DAA"/>
    <w:rsid w:val="00FD6010"/>
    <w:rsid w:val="00FE527C"/>
    <w:rsid w:val="00FF2405"/>
    <w:rsid w:val="00FF5A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position-horizontal-relative:page;mso-position-vertical-relative:page" strokecolor="#930">
      <v:stroke color="#930"/>
    </o:shapedefaults>
    <o:shapelayout v:ext="edit">
      <o:idmap v:ext="edit" data="1"/>
    </o:shapelayout>
  </w:shapeDefaults>
  <w:decimalSymbol w:val=","/>
  <w:listSeparator w:val=";"/>
  <w15:docId w15:val="{4D0934A1-B85A-4F46-BFE0-B48A9B08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B26"/>
    <w:pPr>
      <w:spacing w:line="280" w:lineRule="exact"/>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153"/>
        <w:tab w:val="right" w:pos="8306"/>
      </w:tabs>
    </w:pPr>
  </w:style>
  <w:style w:type="paragraph" w:styleId="Pieddepage">
    <w:name w:val="footer"/>
    <w:basedOn w:val="Normal"/>
    <w:link w:val="PieddepageCar"/>
    <w:rsid w:val="00FC3DAA"/>
    <w:pPr>
      <w:tabs>
        <w:tab w:val="center" w:pos="4536"/>
        <w:tab w:val="right" w:pos="9072"/>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Geneva" w:hAnsi="Geneva"/>
    </w:rPr>
  </w:style>
  <w:style w:type="paragraph" w:customStyle="1" w:styleId="texte">
    <w:name w:val="texte"/>
    <w:rsid w:val="00A378C2"/>
    <w:rPr>
      <w:rFonts w:ascii="Arial" w:eastAsia="Times New Roman" w:hAnsi="Arial"/>
      <w:noProof/>
    </w:rPr>
  </w:style>
  <w:style w:type="paragraph" w:customStyle="1" w:styleId="Rectorat">
    <w:name w:val="Rectorat"/>
    <w:rsid w:val="00A378C2"/>
    <w:pPr>
      <w:spacing w:line="210" w:lineRule="exact"/>
      <w:jc w:val="right"/>
    </w:pPr>
    <w:rPr>
      <w:rFonts w:ascii="Arial Narrow" w:eastAsia="Times New Roman" w:hAnsi="Arial Narrow"/>
      <w:b/>
      <w:noProof/>
      <w:sz w:val="19"/>
    </w:rPr>
  </w:style>
  <w:style w:type="character" w:styleId="Marquedecommentaire">
    <w:name w:val="annotation reference"/>
    <w:semiHidden/>
    <w:rPr>
      <w:sz w:val="16"/>
    </w:rPr>
  </w:style>
  <w:style w:type="paragraph" w:styleId="Commentaire">
    <w:name w:val="annotation text"/>
    <w:basedOn w:val="Normal"/>
    <w:link w:val="CommentaireCar"/>
    <w:semiHidden/>
  </w:style>
  <w:style w:type="paragraph" w:customStyle="1" w:styleId="division">
    <w:name w:val="division"/>
    <w:rsid w:val="00A378C2"/>
    <w:pPr>
      <w:spacing w:line="210" w:lineRule="exact"/>
      <w:jc w:val="right"/>
    </w:pPr>
    <w:rPr>
      <w:rFonts w:ascii="Arial Narrow" w:eastAsia="Times New Roman" w:hAnsi="Arial Narrow"/>
      <w:b/>
      <w:noProof/>
      <w:sz w:val="16"/>
    </w:rPr>
  </w:style>
  <w:style w:type="paragraph" w:styleId="TitreTR">
    <w:name w:val="toa heading"/>
    <w:basedOn w:val="Normal"/>
    <w:next w:val="Normal"/>
    <w:semiHidden/>
    <w:pPr>
      <w:spacing w:before="120"/>
    </w:pPr>
    <w:rPr>
      <w:rFonts w:ascii="Helvetica" w:hAnsi="Helvetica"/>
      <w:b/>
      <w:sz w:val="24"/>
    </w:rPr>
  </w:style>
  <w:style w:type="table" w:styleId="Grilledutableau">
    <w:name w:val="Table Grid"/>
    <w:basedOn w:val="TableauNormal"/>
    <w:rsid w:val="00C1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ordonnes">
    <w:name w:val="coordonnées"/>
    <w:rsid w:val="00A378C2"/>
    <w:pPr>
      <w:spacing w:line="210" w:lineRule="exact"/>
      <w:jc w:val="right"/>
    </w:pPr>
    <w:rPr>
      <w:rFonts w:ascii="Arial Narrow" w:eastAsia="Times New Roman" w:hAnsi="Arial Narrow"/>
      <w:noProof/>
      <w:sz w:val="16"/>
    </w:rPr>
  </w:style>
  <w:style w:type="paragraph" w:styleId="Paragraphedeliste">
    <w:name w:val="List Paragraph"/>
    <w:basedOn w:val="Normal"/>
    <w:uiPriority w:val="34"/>
    <w:qFormat/>
    <w:rsid w:val="0050743B"/>
    <w:pPr>
      <w:ind w:left="720"/>
      <w:contextualSpacing/>
    </w:pPr>
  </w:style>
  <w:style w:type="character" w:styleId="Lienhypertexte">
    <w:name w:val="Hyperlink"/>
    <w:basedOn w:val="Policepardfaut"/>
    <w:rsid w:val="00037B43"/>
    <w:rPr>
      <w:color w:val="0000FF" w:themeColor="hyperlink"/>
      <w:u w:val="single"/>
    </w:rPr>
  </w:style>
  <w:style w:type="paragraph" w:styleId="Textedebulles">
    <w:name w:val="Balloon Text"/>
    <w:basedOn w:val="Normal"/>
    <w:link w:val="TextedebullesCar"/>
    <w:rsid w:val="007F3E0E"/>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7F3E0E"/>
    <w:rPr>
      <w:rFonts w:ascii="Tahoma" w:hAnsi="Tahoma" w:cs="Tahoma"/>
      <w:sz w:val="16"/>
      <w:szCs w:val="16"/>
    </w:rPr>
  </w:style>
  <w:style w:type="character" w:customStyle="1" w:styleId="PieddepageCar">
    <w:name w:val="Pied de page Car"/>
    <w:basedOn w:val="Policepardfaut"/>
    <w:link w:val="Pieddepage"/>
    <w:rsid w:val="005032B0"/>
    <w:rPr>
      <w:rFonts w:ascii="Arial" w:hAnsi="Arial"/>
    </w:rPr>
  </w:style>
  <w:style w:type="character" w:customStyle="1" w:styleId="En-tteCar">
    <w:name w:val="En-tête Car"/>
    <w:basedOn w:val="Policepardfaut"/>
    <w:link w:val="En-tte"/>
    <w:rsid w:val="005850CD"/>
    <w:rPr>
      <w:rFonts w:ascii="Arial" w:hAnsi="Arial"/>
    </w:rPr>
  </w:style>
  <w:style w:type="character" w:customStyle="1" w:styleId="apple-converted-space">
    <w:name w:val="apple-converted-space"/>
    <w:basedOn w:val="Policepardfaut"/>
    <w:rsid w:val="005720B1"/>
  </w:style>
  <w:style w:type="character" w:styleId="AcronymeHTML">
    <w:name w:val="HTML Acronym"/>
    <w:basedOn w:val="Policepardfaut"/>
    <w:uiPriority w:val="99"/>
    <w:unhideWhenUsed/>
    <w:rsid w:val="005720B1"/>
  </w:style>
  <w:style w:type="paragraph" w:styleId="Normalcentr">
    <w:name w:val="Block Text"/>
    <w:basedOn w:val="Normal"/>
    <w:rsid w:val="00B80790"/>
    <w:pPr>
      <w:keepLines/>
      <w:pBdr>
        <w:top w:val="single" w:sz="6" w:space="0" w:color="000000"/>
        <w:left w:val="single" w:sz="6" w:space="0" w:color="000000"/>
        <w:bottom w:val="single" w:sz="6" w:space="0" w:color="000000"/>
        <w:right w:val="single" w:sz="6" w:space="0" w:color="000000"/>
        <w:between w:val="single" w:sz="6" w:space="0" w:color="000000"/>
      </w:pBdr>
      <w:tabs>
        <w:tab w:val="left" w:pos="1010"/>
        <w:tab w:val="bar" w:pos="4320"/>
        <w:tab w:val="center" w:pos="5761"/>
        <w:tab w:val="bar" w:pos="7484"/>
        <w:tab w:val="left" w:pos="8364"/>
        <w:tab w:val="center" w:pos="9645"/>
      </w:tabs>
      <w:spacing w:line="240" w:lineRule="exact"/>
      <w:ind w:left="567" w:right="1134"/>
    </w:pPr>
    <w:rPr>
      <w:rFonts w:ascii="Times New Roman" w:eastAsia="Times New Roman" w:hAnsi="Times New Roman"/>
      <w:sz w:val="24"/>
    </w:rPr>
  </w:style>
  <w:style w:type="paragraph" w:styleId="Objetducommentaire">
    <w:name w:val="annotation subject"/>
    <w:basedOn w:val="Commentaire"/>
    <w:next w:val="Commentaire"/>
    <w:link w:val="ObjetducommentaireCar"/>
    <w:rsid w:val="00E83B96"/>
    <w:pPr>
      <w:spacing w:line="240" w:lineRule="auto"/>
    </w:pPr>
    <w:rPr>
      <w:b/>
      <w:bCs/>
    </w:rPr>
  </w:style>
  <w:style w:type="character" w:customStyle="1" w:styleId="CommentaireCar">
    <w:name w:val="Commentaire Car"/>
    <w:basedOn w:val="Policepardfaut"/>
    <w:link w:val="Commentaire"/>
    <w:semiHidden/>
    <w:rsid w:val="00E83B96"/>
    <w:rPr>
      <w:rFonts w:ascii="Arial" w:hAnsi="Arial"/>
    </w:rPr>
  </w:style>
  <w:style w:type="character" w:customStyle="1" w:styleId="ObjetducommentaireCar">
    <w:name w:val="Objet du commentaire Car"/>
    <w:basedOn w:val="CommentaireCar"/>
    <w:link w:val="Objetducommentaire"/>
    <w:rsid w:val="00E83B96"/>
    <w:rPr>
      <w:rFonts w:ascii="Arial" w:hAnsi="Arial"/>
      <w:b/>
      <w:bCs/>
    </w:rPr>
  </w:style>
  <w:style w:type="paragraph" w:customStyle="1" w:styleId="Default">
    <w:name w:val="Default"/>
    <w:rsid w:val="0092502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3" Type="http://schemas.openxmlformats.org/officeDocument/2006/relationships/hyperlink" Target="mailto:gilles.ruchon@ac-clerm" TargetMode="External"/><Relationship Id="rId2" Type="http://schemas.openxmlformats.org/officeDocument/2006/relationships/hyperlink" Target="mailto:gilles.ruchon@ac-clerm"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CEEB0-5F0D-456D-B70C-2F9405D5E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2422</Words>
  <Characters>13324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Paris le</vt:lpstr>
    </vt:vector>
  </TitlesOfParts>
  <Company>Rectorat</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le</dc:title>
  <dc:creator>Utilisateur</dc:creator>
  <cp:lastModifiedBy>Stéphane DERICAULT</cp:lastModifiedBy>
  <cp:revision>2</cp:revision>
  <cp:lastPrinted>2017-02-16T07:43:00Z</cp:lastPrinted>
  <dcterms:created xsi:type="dcterms:W3CDTF">2018-04-03T14:22:00Z</dcterms:created>
  <dcterms:modified xsi:type="dcterms:W3CDTF">2018-04-03T14:22:00Z</dcterms:modified>
</cp:coreProperties>
</file>