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CD" w:rsidRDefault="001671ED" w:rsidP="00387F2B">
      <w:pPr>
        <w:rPr>
          <w:rFonts w:ascii="Batang" w:eastAsia="Batang" w:hAnsi="Batang"/>
          <w:b/>
          <w:bCs/>
          <w:color w:val="0000FF"/>
        </w:rPr>
      </w:pPr>
      <w:r>
        <w:rPr>
          <w:rFonts w:ascii="Batang" w:eastAsia="Batang" w:hAnsi="Batang"/>
          <w:b/>
          <w:bCs/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1133475" cy="680720"/>
            <wp:effectExtent l="50800" t="25400" r="34925" b="5080"/>
            <wp:wrapNone/>
            <wp:docPr id="17" name="Image 2" descr="Numérisé à 25-08-2009 21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umérisé à 25-08-2009 21-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80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tang" w:eastAsia="Batang" w:hAnsi="Batang"/>
          <w:b/>
          <w:bCs/>
          <w:noProof/>
          <w:color w:val="0000F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473065" cy="1357630"/>
            <wp:effectExtent l="50800" t="25400" r="13335" b="13970"/>
            <wp:wrapNone/>
            <wp:docPr id="16" name="Image 18" descr=":::Desktop:photo_lyce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:::Desktop:photo_lyce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357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F2B" w:rsidRDefault="00387F2B" w:rsidP="00387F2B">
      <w:pPr>
        <w:rPr>
          <w:rFonts w:ascii="Batang" w:eastAsia="Batang" w:hAnsi="Batang"/>
          <w:b/>
          <w:bCs/>
          <w:color w:val="0000FF"/>
        </w:rPr>
      </w:pPr>
    </w:p>
    <w:p w:rsidR="00387F2B" w:rsidRDefault="00387F2B" w:rsidP="00387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87F2B" w:rsidRDefault="001671ED" w:rsidP="00387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55880</wp:posOffset>
            </wp:positionV>
            <wp:extent cx="1143000" cy="681990"/>
            <wp:effectExtent l="25400" t="0" r="0" b="0"/>
            <wp:wrapNone/>
            <wp:docPr id="15" name="Image 3" descr="Numérisé à 25-08-2009 21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Numérisé à 25-08-2009 21-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F2B" w:rsidRDefault="00387F2B" w:rsidP="00387F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387F2B" w:rsidRDefault="00387F2B" w:rsidP="00387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32"/>
        </w:rPr>
      </w:pPr>
    </w:p>
    <w:p w:rsidR="00387F2B" w:rsidRDefault="00387F2B" w:rsidP="00387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32"/>
        </w:rPr>
      </w:pPr>
    </w:p>
    <w:p w:rsidR="00387F2B" w:rsidRPr="00337804" w:rsidRDefault="00387F2B" w:rsidP="00387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32"/>
        </w:rPr>
      </w:pPr>
      <w:r w:rsidRPr="00337804">
        <w:rPr>
          <w:rFonts w:ascii="Arial" w:hAnsi="Arial" w:cs="Arial"/>
          <w:b/>
          <w:bCs/>
          <w:szCs w:val="32"/>
        </w:rPr>
        <w:t>LYCÉE DES MÉTIERS DU BTP, DE LA VENTE ET DE LA COMMUNICATION GRAPHIQUE</w:t>
      </w:r>
    </w:p>
    <w:p w:rsidR="00387F2B" w:rsidRDefault="00387F2B" w:rsidP="00387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avenue de Reims – BP 113</w:t>
      </w:r>
    </w:p>
    <w:p w:rsidR="00387F2B" w:rsidRDefault="00387F2B" w:rsidP="00387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60309 SENLIS cedex  </w:t>
      </w:r>
    </w:p>
    <w:p w:rsidR="00387F2B" w:rsidRDefault="00387F2B" w:rsidP="00387F2B">
      <w:pPr>
        <w:widowControl w:val="0"/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Tél. 03.44.53.92.00</w:t>
      </w:r>
    </w:p>
    <w:p w:rsidR="00387F2B" w:rsidRPr="005B317A" w:rsidRDefault="00387F2B" w:rsidP="00387F2B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Fax.03.44.53.92.01</w:t>
      </w:r>
    </w:p>
    <w:p w:rsidR="00387F2B" w:rsidRDefault="00387F2B" w:rsidP="00387F2B"/>
    <w:p w:rsidR="00387F2B" w:rsidRDefault="00017B68" w:rsidP="00387F2B"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0pt;margin-top:10.15pt;width:395pt;height:52.6pt;z-index:251657216;mso-wrap-edited:f" wrapcoords="3237 -967 40 -967 -286 -644 -286 19665 -204 24501 -81 24823 21436 24823 21559 24501 21927 19988 21886 2901 21518 -322 21313 -967 3237 -967" fillcolor="#548dd4" strokecolor="white" strokeweight="1.4pt">
            <v:fill color2="fill lighten(128)" method="linear sigma" type="gradient"/>
            <v:shadow on="t" color="#a5a5a5" offset="1pt" offset2="-2pt"/>
            <v:textpath style="font-family:&quot;Arial Narrow Bold&quot;;font-size:44pt;font-weight:bold;v-text-kern:t" trim="t" fitpath="t" string="PROGRESSION 3 ANS "/>
            <w10:wrap type="tight"/>
          </v:shape>
        </w:pict>
      </w:r>
    </w:p>
    <w:p w:rsidR="00387F2B" w:rsidRDefault="00387F2B" w:rsidP="00387F2B"/>
    <w:p w:rsidR="00387F2B" w:rsidRDefault="00387F2B" w:rsidP="00387F2B"/>
    <w:p w:rsidR="00387F2B" w:rsidRPr="000323E9" w:rsidRDefault="00A36FCD" w:rsidP="00387F2B">
      <w:r>
        <w:rPr>
          <w:noProof/>
          <w:lang w:eastAsia="fr-FR"/>
        </w:rPr>
        <w:drawing>
          <wp:anchor distT="0" distB="0" distL="114300" distR="114300" simplePos="0" relativeHeight="251654143" behindDoc="0" locked="0" layoutInCell="1" allowOverlap="1">
            <wp:simplePos x="0" y="0"/>
            <wp:positionH relativeFrom="column">
              <wp:posOffset>2218690</wp:posOffset>
            </wp:positionH>
            <wp:positionV relativeFrom="paragraph">
              <wp:posOffset>93980</wp:posOffset>
            </wp:positionV>
            <wp:extent cx="2242185" cy="1308100"/>
            <wp:effectExtent l="19050" t="0" r="5715" b="0"/>
            <wp:wrapNone/>
            <wp:docPr id="14" name="Image 4" descr="Macintosh HD:Users:marie-angelhomet:Desktop:images-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Macintosh HD:Users:marie-angelhomet:Desktop:images-5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F2B" w:rsidRPr="000323E9" w:rsidRDefault="00387F2B" w:rsidP="00387F2B"/>
    <w:p w:rsidR="00387F2B" w:rsidRPr="000323E9" w:rsidRDefault="00387F2B" w:rsidP="00387F2B"/>
    <w:p w:rsidR="00387F2B" w:rsidRPr="000323E9" w:rsidRDefault="00387F2B" w:rsidP="00387F2B"/>
    <w:p w:rsidR="00387F2B" w:rsidRPr="000323E9" w:rsidRDefault="00387F2B" w:rsidP="00387F2B"/>
    <w:p w:rsidR="00387F2B" w:rsidRPr="000323E9" w:rsidRDefault="00387F2B" w:rsidP="00387F2B"/>
    <w:p w:rsidR="00387F2B" w:rsidRPr="000323E9" w:rsidRDefault="00387F2B" w:rsidP="00387F2B"/>
    <w:p w:rsidR="00387F2B" w:rsidRPr="000323E9" w:rsidRDefault="00A36FCD" w:rsidP="00387F2B">
      <w:r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5715</wp:posOffset>
            </wp:positionV>
            <wp:extent cx="2813050" cy="2819400"/>
            <wp:effectExtent l="19050" t="0" r="6350" b="0"/>
            <wp:wrapNone/>
            <wp:docPr id="13" name="Image 3" descr="Macintosh HD:Users:marie-angelhomet:Desktop:images-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Macintosh HD:Users:marie-angelhomet:Desktop:images-4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154" b="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F2B" w:rsidRPr="000323E9" w:rsidRDefault="00387F2B" w:rsidP="00387F2B"/>
    <w:p w:rsidR="00387F2B" w:rsidRPr="000323E9" w:rsidRDefault="00387F2B" w:rsidP="00387F2B"/>
    <w:p w:rsidR="00387F2B" w:rsidRPr="000323E9" w:rsidRDefault="00387F2B" w:rsidP="00387F2B"/>
    <w:p w:rsidR="00387F2B" w:rsidRDefault="00387F2B" w:rsidP="00387F2B">
      <w:r>
        <w:t xml:space="preserve">                                     </w:t>
      </w:r>
    </w:p>
    <w:p w:rsidR="00387F2B" w:rsidRPr="00A36FCD" w:rsidRDefault="00387F2B" w:rsidP="00387F2B">
      <w:pPr>
        <w:rPr>
          <w:b/>
          <w:color w:val="17365D"/>
          <w:sz w:val="22"/>
          <w:szCs w:val="22"/>
        </w:rPr>
      </w:pPr>
      <w:r>
        <w:t xml:space="preserve">                                               </w:t>
      </w:r>
      <w:r w:rsidR="00A36FCD">
        <w:t xml:space="preserve">                                </w:t>
      </w:r>
      <w:r w:rsidR="00A36FCD" w:rsidRPr="00A36FCD">
        <w:rPr>
          <w:b/>
          <w:color w:val="17365D"/>
          <w:sz w:val="22"/>
          <w:szCs w:val="22"/>
        </w:rPr>
        <w:t xml:space="preserve">ANIMER </w:t>
      </w:r>
      <w:r w:rsidRPr="00A36FCD">
        <w:rPr>
          <w:b/>
          <w:color w:val="17365D"/>
          <w:sz w:val="22"/>
          <w:szCs w:val="22"/>
        </w:rPr>
        <w:t xml:space="preserve">      </w:t>
      </w:r>
      <w:r w:rsidR="00A36FCD">
        <w:rPr>
          <w:b/>
          <w:color w:val="17365D"/>
          <w:sz w:val="22"/>
          <w:szCs w:val="22"/>
        </w:rPr>
        <w:t xml:space="preserve"> </w:t>
      </w:r>
      <w:r w:rsidR="00A36FCD" w:rsidRPr="00A36FCD">
        <w:rPr>
          <w:b/>
          <w:color w:val="17365D"/>
          <w:sz w:val="22"/>
          <w:szCs w:val="22"/>
        </w:rPr>
        <w:t>GE</w:t>
      </w:r>
      <w:r w:rsidRPr="00A36FCD">
        <w:rPr>
          <w:b/>
          <w:color w:val="17365D"/>
          <w:sz w:val="22"/>
          <w:szCs w:val="22"/>
        </w:rPr>
        <w:t>RER</w:t>
      </w:r>
    </w:p>
    <w:p w:rsidR="00387F2B" w:rsidRPr="000323E9" w:rsidRDefault="00387F2B" w:rsidP="00387F2B"/>
    <w:p w:rsidR="00387F2B" w:rsidRPr="00A36FCD" w:rsidRDefault="00387F2B" w:rsidP="00387F2B">
      <w:pPr>
        <w:rPr>
          <w:sz w:val="22"/>
          <w:szCs w:val="22"/>
        </w:rPr>
      </w:pPr>
      <w:r w:rsidRPr="00A36FCD">
        <w:rPr>
          <w:sz w:val="22"/>
          <w:szCs w:val="22"/>
        </w:rPr>
        <w:t xml:space="preserve">                                                                                </w:t>
      </w:r>
      <w:r w:rsidR="00A36FCD">
        <w:rPr>
          <w:sz w:val="22"/>
          <w:szCs w:val="22"/>
        </w:rPr>
        <w:t xml:space="preserve">     </w:t>
      </w:r>
      <w:r w:rsidR="00A36FCD" w:rsidRPr="00A36FCD">
        <w:rPr>
          <w:b/>
          <w:color w:val="17365D"/>
          <w:sz w:val="22"/>
          <w:szCs w:val="22"/>
        </w:rPr>
        <w:t xml:space="preserve">VENDRE  </w:t>
      </w:r>
      <w:r w:rsidR="00A36FCD">
        <w:rPr>
          <w:b/>
          <w:color w:val="17365D"/>
          <w:sz w:val="22"/>
          <w:szCs w:val="22"/>
        </w:rPr>
        <w:t xml:space="preserve">    </w:t>
      </w:r>
      <w:r w:rsidRPr="00A36FCD">
        <w:rPr>
          <w:b/>
          <w:color w:val="17365D"/>
          <w:sz w:val="22"/>
          <w:szCs w:val="22"/>
        </w:rPr>
        <w:t xml:space="preserve">ÉCO - DROIT </w:t>
      </w:r>
    </w:p>
    <w:p w:rsidR="00387F2B" w:rsidRDefault="00387F2B" w:rsidP="00387F2B">
      <w:pPr>
        <w:jc w:val="center"/>
        <w:rPr>
          <w:b/>
          <w:color w:val="FF0000"/>
          <w:sz w:val="20"/>
        </w:rPr>
      </w:pPr>
    </w:p>
    <w:p w:rsidR="00387F2B" w:rsidRDefault="00387F2B" w:rsidP="00387F2B">
      <w:pPr>
        <w:jc w:val="center"/>
        <w:rPr>
          <w:b/>
          <w:color w:val="FF0000"/>
          <w:sz w:val="20"/>
        </w:rPr>
      </w:pPr>
    </w:p>
    <w:p w:rsidR="00387F2B" w:rsidRDefault="00387F2B" w:rsidP="00387F2B">
      <w:pPr>
        <w:jc w:val="center"/>
        <w:rPr>
          <w:b/>
          <w:color w:val="FF0000"/>
          <w:sz w:val="20"/>
        </w:rPr>
      </w:pPr>
    </w:p>
    <w:p w:rsidR="00387F2B" w:rsidRDefault="00387F2B" w:rsidP="00387F2B">
      <w:pPr>
        <w:jc w:val="center"/>
        <w:rPr>
          <w:b/>
          <w:color w:val="FF0000"/>
          <w:sz w:val="20"/>
        </w:rPr>
      </w:pPr>
    </w:p>
    <w:p w:rsidR="00387F2B" w:rsidRDefault="00387F2B" w:rsidP="00387F2B">
      <w:pPr>
        <w:jc w:val="center"/>
        <w:rPr>
          <w:b/>
          <w:color w:val="FF0000"/>
          <w:sz w:val="20"/>
        </w:rPr>
      </w:pPr>
    </w:p>
    <w:p w:rsidR="00387F2B" w:rsidRDefault="00387F2B" w:rsidP="00387F2B">
      <w:pPr>
        <w:jc w:val="center"/>
        <w:rPr>
          <w:b/>
          <w:color w:val="FF0000"/>
          <w:sz w:val="20"/>
        </w:rPr>
      </w:pPr>
    </w:p>
    <w:p w:rsidR="00387F2B" w:rsidRDefault="00387F2B" w:rsidP="00387F2B">
      <w:pPr>
        <w:jc w:val="center"/>
        <w:rPr>
          <w:b/>
          <w:color w:val="FF0000"/>
          <w:sz w:val="20"/>
        </w:rPr>
      </w:pPr>
    </w:p>
    <w:p w:rsidR="00387F2B" w:rsidRDefault="00387F2B" w:rsidP="00387F2B">
      <w:pPr>
        <w:jc w:val="center"/>
        <w:rPr>
          <w:b/>
          <w:color w:val="FF0000"/>
          <w:sz w:val="20"/>
        </w:rPr>
      </w:pPr>
    </w:p>
    <w:p w:rsidR="00387F2B" w:rsidRDefault="00387F2B" w:rsidP="00387F2B">
      <w:pPr>
        <w:jc w:val="center"/>
        <w:rPr>
          <w:b/>
          <w:color w:val="FF0000"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961"/>
        <w:gridCol w:w="1676"/>
        <w:gridCol w:w="2285"/>
        <w:gridCol w:w="550"/>
        <w:gridCol w:w="3411"/>
        <w:gridCol w:w="558"/>
        <w:gridCol w:w="2835"/>
        <w:gridCol w:w="644"/>
        <w:gridCol w:w="64"/>
      </w:tblGrid>
      <w:tr w:rsidR="002779A7" w:rsidRPr="00C801C3" w:rsidTr="002779A7">
        <w:tc>
          <w:tcPr>
            <w:tcW w:w="3961" w:type="dxa"/>
            <w:shd w:val="clear" w:color="auto" w:fill="C6D9F1"/>
          </w:tcPr>
          <w:p w:rsidR="002779A7" w:rsidRPr="00E875CB" w:rsidRDefault="002779A7" w:rsidP="00FD0EF8">
            <w:pPr>
              <w:jc w:val="center"/>
              <w:rPr>
                <w:b/>
                <w:color w:val="0F243E"/>
                <w:sz w:val="20"/>
              </w:rPr>
            </w:pPr>
            <w:r w:rsidRPr="00E875CB">
              <w:rPr>
                <w:b/>
                <w:color w:val="0F243E"/>
                <w:sz w:val="20"/>
              </w:rPr>
              <w:t>Progression en seconde</w:t>
            </w:r>
          </w:p>
        </w:tc>
        <w:tc>
          <w:tcPr>
            <w:tcW w:w="3961" w:type="dxa"/>
            <w:gridSpan w:val="2"/>
            <w:shd w:val="clear" w:color="auto" w:fill="F2DBDB"/>
          </w:tcPr>
          <w:p w:rsidR="002779A7" w:rsidRPr="00E875CB" w:rsidRDefault="002779A7" w:rsidP="00FD0EF8">
            <w:pPr>
              <w:jc w:val="center"/>
              <w:rPr>
                <w:b/>
                <w:color w:val="632423"/>
                <w:sz w:val="20"/>
              </w:rPr>
            </w:pPr>
            <w:r w:rsidRPr="00E875CB">
              <w:rPr>
                <w:b/>
                <w:color w:val="632423"/>
                <w:sz w:val="20"/>
              </w:rPr>
              <w:t>Progression en première</w:t>
            </w:r>
          </w:p>
        </w:tc>
        <w:tc>
          <w:tcPr>
            <w:tcW w:w="3961" w:type="dxa"/>
            <w:gridSpan w:val="2"/>
            <w:shd w:val="clear" w:color="auto" w:fill="EAF1DD"/>
          </w:tcPr>
          <w:p w:rsidR="002779A7" w:rsidRPr="00E875CB" w:rsidRDefault="002779A7" w:rsidP="00FD0EF8">
            <w:pPr>
              <w:jc w:val="center"/>
              <w:rPr>
                <w:b/>
                <w:color w:val="4F6228"/>
                <w:sz w:val="20"/>
              </w:rPr>
            </w:pPr>
            <w:r w:rsidRPr="00E875CB">
              <w:rPr>
                <w:b/>
                <w:color w:val="4F6228"/>
                <w:sz w:val="20"/>
              </w:rPr>
              <w:t>Progression en terminale</w:t>
            </w:r>
          </w:p>
        </w:tc>
        <w:tc>
          <w:tcPr>
            <w:tcW w:w="4101" w:type="dxa"/>
            <w:gridSpan w:val="4"/>
          </w:tcPr>
          <w:p w:rsidR="002779A7" w:rsidRPr="00C801C3" w:rsidRDefault="002779A7" w:rsidP="00FD0EF8">
            <w:pPr>
              <w:jc w:val="center"/>
              <w:rPr>
                <w:b/>
                <w:color w:val="FF0000"/>
                <w:sz w:val="20"/>
              </w:rPr>
            </w:pPr>
            <w:r w:rsidRPr="00C801C3">
              <w:rPr>
                <w:b/>
                <w:color w:val="FF0000"/>
                <w:sz w:val="20"/>
              </w:rPr>
              <w:t>Concept économie et droit</w:t>
            </w:r>
          </w:p>
        </w:tc>
      </w:tr>
      <w:tr w:rsidR="00387F2B" w:rsidRPr="00C801C3" w:rsidTr="002779A7">
        <w:trPr>
          <w:gridAfter w:val="1"/>
          <w:wAfter w:w="64" w:type="dxa"/>
        </w:trPr>
        <w:tc>
          <w:tcPr>
            <w:tcW w:w="1592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lastRenderedPageBreak/>
              <w:t>COMPÉTENCE C1 – ANIMER</w:t>
            </w:r>
          </w:p>
        </w:tc>
      </w:tr>
      <w:tr w:rsidR="00387F2B" w:rsidRPr="00C801C3" w:rsidTr="002779A7">
        <w:trPr>
          <w:gridAfter w:val="1"/>
          <w:wAfter w:w="64" w:type="dxa"/>
        </w:trPr>
        <w:tc>
          <w:tcPr>
            <w:tcW w:w="563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</w:t>
            </w:r>
            <w:r>
              <w:rPr>
                <w:b/>
                <w:sz w:val="20"/>
              </w:rPr>
              <w:t>s</w:t>
            </w:r>
            <w:r w:rsidRPr="00C801C3">
              <w:rPr>
                <w:b/>
                <w:sz w:val="20"/>
              </w:rPr>
              <w:t xml:space="preserve"> associés</w:t>
            </w:r>
            <w:r>
              <w:rPr>
                <w:b/>
                <w:sz w:val="20"/>
              </w:rPr>
              <w:t xml:space="preserve">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H.</w:t>
            </w:r>
          </w:p>
        </w:tc>
      </w:tr>
      <w:tr w:rsidR="00387F2B" w:rsidRPr="00C801C3" w:rsidTr="002779A7">
        <w:trPr>
          <w:gridAfter w:val="1"/>
          <w:wAfter w:w="64" w:type="dxa"/>
        </w:trPr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dotDotDash" w:sz="12" w:space="0" w:color="auto"/>
              <w:right w:val="single" w:sz="8" w:space="0" w:color="auto"/>
            </w:tcBorders>
            <w:shd w:val="clear" w:color="auto" w:fill="F2DBDB"/>
          </w:tcPr>
          <w:p w:rsidR="00387F2B" w:rsidRPr="00447BEE" w:rsidRDefault="00387F2B" w:rsidP="00387F2B">
            <w:pPr>
              <w:rPr>
                <w:b/>
                <w:color w:val="632423"/>
                <w:sz w:val="20"/>
              </w:rPr>
            </w:pPr>
            <w:r w:rsidRPr="00447BEE">
              <w:rPr>
                <w:b/>
                <w:color w:val="632423"/>
                <w:sz w:val="20"/>
              </w:rPr>
              <w:t>1.1. Organiser l’offre « produits »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dotDotDash" w:sz="12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dotDotDash" w:sz="12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dotDotDash" w:sz="12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8" w:space="0" w:color="auto"/>
              <w:bottom w:val="dotDotDash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</w:tr>
      <w:tr w:rsidR="00387F2B" w:rsidRPr="00C801C3" w:rsidTr="002779A7">
        <w:trPr>
          <w:gridAfter w:val="1"/>
          <w:wAfter w:w="64" w:type="dxa"/>
        </w:trPr>
        <w:tc>
          <w:tcPr>
            <w:tcW w:w="5637" w:type="dxa"/>
            <w:gridSpan w:val="2"/>
            <w:tcBorders>
              <w:top w:val="dotDotDash" w:sz="12" w:space="0" w:color="auto"/>
              <w:left w:val="single" w:sz="12" w:space="0" w:color="auto"/>
              <w:bottom w:val="dotDotDash" w:sz="4" w:space="0" w:color="auto"/>
              <w:right w:val="single" w:sz="8" w:space="0" w:color="auto"/>
            </w:tcBorders>
            <w:shd w:val="clear" w:color="auto" w:fill="F2DBDB"/>
          </w:tcPr>
          <w:p w:rsidR="00387F2B" w:rsidRPr="00447BEE" w:rsidRDefault="00387F2B" w:rsidP="00387F2B">
            <w:pPr>
              <w:rPr>
                <w:b/>
                <w:color w:val="632423"/>
                <w:sz w:val="20"/>
              </w:rPr>
            </w:pPr>
            <w:r w:rsidRPr="00447BEE">
              <w:rPr>
                <w:b/>
                <w:color w:val="632423"/>
                <w:sz w:val="20"/>
              </w:rPr>
              <w:t>1.1.1. Mettre en place les facteurs d’ambiance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Identifier les facteurs d’ambiance du point de vente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Identifier l’organisation de la surface de vente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Participer à la sélection des éléments d’ambiance   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(permanents ou événementiels) de la vitrine et/ou de  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l’intérieur de l’espace de vente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Installer les éléments d’ambiance</w:t>
            </w:r>
          </w:p>
        </w:tc>
        <w:tc>
          <w:tcPr>
            <w:tcW w:w="2835" w:type="dxa"/>
            <w:gridSpan w:val="2"/>
            <w:tcBorders>
              <w:top w:val="dotDotDash" w:sz="12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S.2.3.</w:t>
            </w:r>
            <w:r>
              <w:rPr>
                <w:sz w:val="20"/>
              </w:rPr>
              <w:t> : le marchandisage 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S.2.5.</w:t>
            </w:r>
            <w:r>
              <w:rPr>
                <w:sz w:val="20"/>
              </w:rPr>
              <w:t> : l’environnement du point de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dotDotDash" w:sz="12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  <w:tc>
          <w:tcPr>
            <w:tcW w:w="644" w:type="dxa"/>
            <w:tcBorders>
              <w:top w:val="dotDotDash" w:sz="12" w:space="0" w:color="auto"/>
              <w:left w:val="single" w:sz="8" w:space="0" w:color="auto"/>
              <w:bottom w:val="dotDotDash" w:sz="4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</w:tr>
      <w:tr w:rsidR="00387F2B" w:rsidRPr="00C801C3" w:rsidTr="002779A7">
        <w:trPr>
          <w:gridAfter w:val="1"/>
          <w:wAfter w:w="64" w:type="dxa"/>
        </w:trPr>
        <w:tc>
          <w:tcPr>
            <w:tcW w:w="5637" w:type="dxa"/>
            <w:gridSpan w:val="2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8" w:space="0" w:color="auto"/>
            </w:tcBorders>
            <w:shd w:val="clear" w:color="auto" w:fill="F2DBDB"/>
          </w:tcPr>
          <w:p w:rsidR="00387F2B" w:rsidRDefault="00387F2B" w:rsidP="00387F2B">
            <w:pPr>
              <w:rPr>
                <w:b/>
                <w:color w:val="632423"/>
                <w:sz w:val="20"/>
              </w:rPr>
            </w:pPr>
          </w:p>
          <w:p w:rsidR="00387F2B" w:rsidRPr="00447BEE" w:rsidRDefault="00387F2B" w:rsidP="00387F2B">
            <w:pPr>
              <w:rPr>
                <w:b/>
                <w:color w:val="632423"/>
                <w:sz w:val="20"/>
              </w:rPr>
            </w:pPr>
            <w:r w:rsidRPr="00447BEE">
              <w:rPr>
                <w:b/>
                <w:color w:val="632423"/>
                <w:sz w:val="20"/>
              </w:rPr>
              <w:t>1.1.2. Installer la signalétique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Identifier les éléments constitutifs de la signalétique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Repérer les éléments d’ILV ou de PLV disponibles et 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sélectionner les éléments nécessaires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Créer un (des) support(s) de signalétique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Installer les supports de signalétique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S.1.1.2.</w:t>
            </w:r>
            <w:r>
              <w:rPr>
                <w:sz w:val="20"/>
              </w:rPr>
              <w:t> : la demande appliquée au point de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S.1.2.4.</w:t>
            </w:r>
            <w:r>
              <w:rPr>
                <w:sz w:val="20"/>
              </w:rPr>
              <w:t> : la communication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S.2.3.</w:t>
            </w:r>
            <w:r>
              <w:rPr>
                <w:sz w:val="20"/>
              </w:rPr>
              <w:t> : le marchandisage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S.3.4.</w:t>
            </w:r>
            <w:r>
              <w:rPr>
                <w:sz w:val="20"/>
              </w:rPr>
              <w:t> : la communication visuelle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S.3.5.</w:t>
            </w:r>
            <w:r>
              <w:rPr>
                <w:sz w:val="20"/>
              </w:rPr>
              <w:t> : la communication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</w:tc>
        <w:tc>
          <w:tcPr>
            <w:tcW w:w="3969" w:type="dxa"/>
            <w:gridSpan w:val="2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  <w:tc>
          <w:tcPr>
            <w:tcW w:w="644" w:type="dxa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</w:tr>
      <w:tr w:rsidR="00387F2B" w:rsidRPr="00C801C3" w:rsidTr="002779A7">
        <w:trPr>
          <w:gridAfter w:val="1"/>
          <w:wAfter w:w="64" w:type="dxa"/>
        </w:trPr>
        <w:tc>
          <w:tcPr>
            <w:tcW w:w="5637" w:type="dxa"/>
            <w:gridSpan w:val="2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8" w:space="0" w:color="auto"/>
            </w:tcBorders>
            <w:shd w:val="clear" w:color="auto" w:fill="F2DBDB"/>
          </w:tcPr>
          <w:p w:rsidR="00387F2B" w:rsidRPr="00447BEE" w:rsidRDefault="00387F2B" w:rsidP="00387F2B">
            <w:pPr>
              <w:rPr>
                <w:b/>
                <w:color w:val="632423"/>
                <w:sz w:val="20"/>
              </w:rPr>
            </w:pPr>
            <w:r w:rsidRPr="00447BEE">
              <w:rPr>
                <w:b/>
                <w:color w:val="632423"/>
                <w:sz w:val="20"/>
              </w:rPr>
              <w:t xml:space="preserve">1.1.3. Maintenir l’attractivité de tout ou partie de l’espace </w:t>
            </w:r>
          </w:p>
          <w:p w:rsidR="00387F2B" w:rsidRPr="00447BEE" w:rsidRDefault="00387F2B" w:rsidP="00387F2B">
            <w:pPr>
              <w:rPr>
                <w:b/>
                <w:color w:val="632423"/>
                <w:sz w:val="20"/>
              </w:rPr>
            </w:pPr>
            <w:r w:rsidRPr="00447BEE">
              <w:rPr>
                <w:b/>
                <w:color w:val="632423"/>
                <w:sz w:val="20"/>
              </w:rPr>
              <w:t xml:space="preserve">            de vente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Diagnostiquer les causes du manque d’attractivité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Proposer la ou les actions à mettre en place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Prendre des mesures immédiates pour maintenir 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l’achalandage de l’espace de vente et assurer la protection des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produits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S.1.1.3</w:t>
            </w:r>
            <w:r>
              <w:rPr>
                <w:sz w:val="20"/>
              </w:rPr>
              <w:t> : la mercatique de fidélisation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S.2.1.3.</w:t>
            </w:r>
            <w:r>
              <w:rPr>
                <w:sz w:val="20"/>
              </w:rPr>
              <w:t> : la réception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S.2.3.</w:t>
            </w:r>
            <w:r>
              <w:rPr>
                <w:sz w:val="20"/>
              </w:rPr>
              <w:t> : le marchandisage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S.2.5.</w:t>
            </w:r>
            <w:r>
              <w:rPr>
                <w:sz w:val="20"/>
              </w:rPr>
              <w:t> : l’environnement du point de vente</w:t>
            </w:r>
          </w:p>
        </w:tc>
        <w:tc>
          <w:tcPr>
            <w:tcW w:w="3969" w:type="dxa"/>
            <w:gridSpan w:val="2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  <w:tc>
          <w:tcPr>
            <w:tcW w:w="644" w:type="dxa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</w:tr>
      <w:tr w:rsidR="00387F2B" w:rsidRPr="00C801C3" w:rsidTr="002779A7">
        <w:trPr>
          <w:gridAfter w:val="1"/>
          <w:wAfter w:w="64" w:type="dxa"/>
        </w:trPr>
        <w:tc>
          <w:tcPr>
            <w:tcW w:w="5637" w:type="dxa"/>
            <w:gridSpan w:val="2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8" w:space="0" w:color="auto"/>
            </w:tcBorders>
            <w:shd w:val="clear" w:color="auto" w:fill="F2DBDB"/>
          </w:tcPr>
          <w:p w:rsidR="00387F2B" w:rsidRPr="00447BEE" w:rsidRDefault="00387F2B" w:rsidP="00387F2B">
            <w:pPr>
              <w:rPr>
                <w:b/>
                <w:color w:val="632423"/>
                <w:sz w:val="20"/>
              </w:rPr>
            </w:pPr>
            <w:r w:rsidRPr="00447BEE">
              <w:rPr>
                <w:b/>
                <w:color w:val="632423"/>
                <w:sz w:val="20"/>
              </w:rPr>
              <w:t xml:space="preserve">1.1.4. Mettre en place les actions de marchandisage </w:t>
            </w:r>
          </w:p>
          <w:p w:rsidR="00387F2B" w:rsidRPr="00447BEE" w:rsidRDefault="00387F2B" w:rsidP="00387F2B">
            <w:pPr>
              <w:rPr>
                <w:b/>
                <w:color w:val="632423"/>
                <w:sz w:val="20"/>
              </w:rPr>
            </w:pPr>
            <w:r w:rsidRPr="00447BEE">
              <w:rPr>
                <w:b/>
                <w:color w:val="632423"/>
                <w:sz w:val="20"/>
              </w:rPr>
              <w:t xml:space="preserve">            de séduction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Agencer tout ou partie de l’espace de vente :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- regrouper les familles de produits complémentaires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- réaliser les aménagements nécessaires (accès, îlots,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  mobiliers…)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Clarifier l’offre en rendant les produits accessibles et visibles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S.1.2.1.</w:t>
            </w:r>
            <w:r>
              <w:rPr>
                <w:sz w:val="20"/>
              </w:rPr>
              <w:t> : le plan de marchéage et l’unité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S.2.3.</w:t>
            </w:r>
            <w:r>
              <w:rPr>
                <w:sz w:val="20"/>
              </w:rPr>
              <w:t> : le marchandisage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S.2.5.</w:t>
            </w:r>
            <w:r>
              <w:rPr>
                <w:sz w:val="20"/>
              </w:rPr>
              <w:t> : l’environnement du point de vente</w:t>
            </w:r>
          </w:p>
        </w:tc>
        <w:tc>
          <w:tcPr>
            <w:tcW w:w="3969" w:type="dxa"/>
            <w:gridSpan w:val="2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  <w:tc>
          <w:tcPr>
            <w:tcW w:w="644" w:type="dxa"/>
            <w:tcBorders>
              <w:top w:val="dotDotDash" w:sz="4" w:space="0" w:color="auto"/>
              <w:left w:val="single" w:sz="8" w:space="0" w:color="auto"/>
              <w:bottom w:val="dotDotDash" w:sz="4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</w:tr>
      <w:tr w:rsidR="00387F2B" w:rsidRPr="00C801C3" w:rsidTr="002779A7">
        <w:trPr>
          <w:gridAfter w:val="1"/>
          <w:wAfter w:w="64" w:type="dxa"/>
        </w:trPr>
        <w:tc>
          <w:tcPr>
            <w:tcW w:w="5637" w:type="dxa"/>
            <w:gridSpan w:val="2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DBDB"/>
          </w:tcPr>
          <w:p w:rsidR="00387F2B" w:rsidRPr="00447BEE" w:rsidRDefault="00387F2B" w:rsidP="00387F2B">
            <w:pPr>
              <w:rPr>
                <w:b/>
                <w:color w:val="632423"/>
                <w:sz w:val="20"/>
              </w:rPr>
            </w:pPr>
            <w:r w:rsidRPr="00447BEE">
              <w:rPr>
                <w:b/>
                <w:color w:val="632423"/>
                <w:sz w:val="20"/>
              </w:rPr>
              <w:t>1.1.5. Favoriser l’achat d’impulsion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Prendre en compte les opportunités, (événement, 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saisonnalité…) et proposer le(s) produit(s) à mettre en avant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Exploiter les informations relatives aux caractéristiques du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produit sélectionné, à son marché, à son mode de 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consommation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Mettre en place le(s) produit(s) sélectionné(s)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Justifier le choix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dotDotDash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S.1.1.1.</w:t>
            </w:r>
            <w:r>
              <w:rPr>
                <w:sz w:val="20"/>
              </w:rPr>
              <w:t> : le marché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S.1.1.2.</w:t>
            </w:r>
            <w:r>
              <w:rPr>
                <w:sz w:val="20"/>
              </w:rPr>
              <w:t> : la demande appliquée au point de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S.1.1.3.</w:t>
            </w:r>
            <w:r>
              <w:rPr>
                <w:sz w:val="20"/>
              </w:rPr>
              <w:t> : l’offre de l’unité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S.1.4.</w:t>
            </w:r>
            <w:r>
              <w:rPr>
                <w:sz w:val="20"/>
              </w:rPr>
              <w:t> : la mercatique appliquée à un produit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S.1.2.1.</w:t>
            </w:r>
            <w:r>
              <w:rPr>
                <w:sz w:val="20"/>
              </w:rPr>
              <w:t> : les produits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S.2.3.</w:t>
            </w:r>
            <w:r>
              <w:rPr>
                <w:sz w:val="20"/>
              </w:rPr>
              <w:t> : le marchandisage</w:t>
            </w:r>
          </w:p>
        </w:tc>
        <w:tc>
          <w:tcPr>
            <w:tcW w:w="3969" w:type="dxa"/>
            <w:gridSpan w:val="2"/>
            <w:tcBorders>
              <w:top w:val="dotDotDash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  <w:tc>
          <w:tcPr>
            <w:tcW w:w="644" w:type="dxa"/>
            <w:tcBorders>
              <w:top w:val="dotDotDash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C801C3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COMPÉTENCE C1 – ANIMER</w:t>
            </w:r>
          </w:p>
        </w:tc>
      </w:tr>
      <w:tr w:rsidR="00387F2B" w:rsidRPr="00C801C3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</w:t>
            </w:r>
            <w:r>
              <w:rPr>
                <w:b/>
                <w:sz w:val="20"/>
              </w:rPr>
              <w:t>s</w:t>
            </w:r>
            <w:r w:rsidRPr="00C801C3">
              <w:rPr>
                <w:b/>
                <w:sz w:val="20"/>
              </w:rPr>
              <w:t xml:space="preserve"> associés</w:t>
            </w:r>
            <w:r>
              <w:rPr>
                <w:b/>
                <w:sz w:val="20"/>
              </w:rPr>
              <w:t xml:space="preserve">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H.</w:t>
            </w: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387F2B" w:rsidRDefault="00387F2B" w:rsidP="00387F2B">
            <w:pPr>
              <w:rPr>
                <w:b/>
                <w:color w:val="632423"/>
                <w:sz w:val="20"/>
              </w:rPr>
            </w:pPr>
          </w:p>
          <w:p w:rsidR="00387F2B" w:rsidRPr="00447BEE" w:rsidRDefault="00387F2B" w:rsidP="00387F2B">
            <w:pPr>
              <w:rPr>
                <w:b/>
                <w:color w:val="632423"/>
                <w:sz w:val="20"/>
              </w:rPr>
            </w:pPr>
            <w:r w:rsidRPr="00447BEE">
              <w:rPr>
                <w:b/>
                <w:color w:val="632423"/>
                <w:sz w:val="20"/>
              </w:rPr>
              <w:t>1.1.6. Proposer des modifications et/ou améliorations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Contrôler l’attractivité du rayon ou de l’espace de vente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- vérifier les harmonies : couleurs, volumes…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t xml:space="preserve">   - comparer avec la présentation précédente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  <w:r w:rsidRPr="00447BEE">
              <w:rPr>
                <w:color w:val="632423"/>
                <w:sz w:val="20"/>
              </w:rPr>
              <w:sym w:font="Wingdings" w:char="F09F"/>
            </w:r>
            <w:r w:rsidRPr="00447BEE">
              <w:rPr>
                <w:color w:val="632423"/>
                <w:sz w:val="20"/>
              </w:rPr>
              <w:t xml:space="preserve"> Suggérer des améliorations</w:t>
            </w:r>
          </w:p>
          <w:p w:rsidR="00387F2B" w:rsidRPr="00447BEE" w:rsidRDefault="00387F2B" w:rsidP="00387F2B">
            <w:pPr>
              <w:rPr>
                <w:color w:val="632423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S.1.1.3.</w:t>
            </w:r>
            <w:r>
              <w:rPr>
                <w:sz w:val="20"/>
              </w:rPr>
              <w:t> : l’offre de l’unité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S.3.4.</w:t>
            </w:r>
            <w:r>
              <w:rPr>
                <w:sz w:val="20"/>
              </w:rPr>
              <w:t> : la communication visuelle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12" w:space="0" w:color="auto"/>
            </w:tcBorders>
            <w:shd w:val="clear" w:color="auto" w:fill="EAF1DD"/>
          </w:tcPr>
          <w:p w:rsidR="00387F2B" w:rsidRPr="00447BEE" w:rsidRDefault="00387F2B" w:rsidP="00387F2B">
            <w:pPr>
              <w:rPr>
                <w:b/>
                <w:color w:val="4F6228"/>
                <w:sz w:val="20"/>
              </w:rPr>
            </w:pPr>
            <w:r w:rsidRPr="00447BEE">
              <w:rPr>
                <w:b/>
                <w:color w:val="4F6228"/>
                <w:sz w:val="20"/>
              </w:rPr>
              <w:t>1.2. Participer aux opérations de promotion</w:t>
            </w: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tDotDash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387F2B" w:rsidRDefault="00387F2B" w:rsidP="00387F2B">
            <w:pPr>
              <w:rPr>
                <w:b/>
                <w:color w:val="4F6228"/>
                <w:sz w:val="20"/>
              </w:rPr>
            </w:pPr>
          </w:p>
          <w:p w:rsidR="00387F2B" w:rsidRPr="00447BEE" w:rsidRDefault="00387F2B" w:rsidP="00387F2B">
            <w:pPr>
              <w:rPr>
                <w:b/>
                <w:color w:val="4F6228"/>
                <w:sz w:val="20"/>
              </w:rPr>
            </w:pPr>
            <w:r w:rsidRPr="00447BEE">
              <w:rPr>
                <w:b/>
                <w:color w:val="4F6228"/>
                <w:sz w:val="20"/>
              </w:rPr>
              <w:t>1.2.1. Préparer une action promotionnelle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Repérer l’opportunité de la promotion (interne ou externe) :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t xml:space="preserve">   - événement déclencheur (contact fournisseur ou centrale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t xml:space="preserve">     d’achats)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t xml:space="preserve">   - produit à promouvoir (</w:t>
            </w:r>
            <w:proofErr w:type="spellStart"/>
            <w:r w:rsidRPr="00447BEE">
              <w:rPr>
                <w:color w:val="4F6228"/>
                <w:sz w:val="20"/>
              </w:rPr>
              <w:t>surstockage</w:t>
            </w:r>
            <w:proofErr w:type="spellEnd"/>
            <w:r w:rsidRPr="00447BEE">
              <w:rPr>
                <w:color w:val="4F6228"/>
                <w:sz w:val="20"/>
              </w:rPr>
              <w:t>…)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Participer au choix de l’offre fournisseur (baisse de prix, mise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t xml:space="preserve">   en lots, nouveauté…)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Proposer l’action de promotion à mettre en place (supports, 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t xml:space="preserve">   produits…)</w:t>
            </w:r>
          </w:p>
        </w:tc>
        <w:tc>
          <w:tcPr>
            <w:tcW w:w="2835" w:type="dxa"/>
            <w:tcBorders>
              <w:top w:val="dotDotDash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S.1.1.1.</w:t>
            </w:r>
            <w:r>
              <w:rPr>
                <w:sz w:val="20"/>
              </w:rPr>
              <w:t> : le marché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S.1.1.3.</w:t>
            </w:r>
            <w:r>
              <w:rPr>
                <w:sz w:val="20"/>
              </w:rPr>
              <w:t> : l’offre de l’unité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S.1.2.1.</w:t>
            </w:r>
            <w:r>
              <w:rPr>
                <w:sz w:val="20"/>
              </w:rPr>
              <w:t> : les produits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S.1.2.4.</w:t>
            </w:r>
            <w:r>
              <w:rPr>
                <w:sz w:val="20"/>
              </w:rPr>
              <w:t> : la communication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S.1.4.</w:t>
            </w:r>
            <w:r>
              <w:rPr>
                <w:sz w:val="20"/>
              </w:rPr>
              <w:t> : la mercatique appliquée à un produit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S.2.1.1.</w:t>
            </w:r>
            <w:r>
              <w:rPr>
                <w:sz w:val="20"/>
              </w:rPr>
              <w:t> : l’approvisionnement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S.2.1.4</w:t>
            </w:r>
            <w:r>
              <w:rPr>
                <w:sz w:val="20"/>
              </w:rPr>
              <w:t> : le prix de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S.2.2.1</w:t>
            </w:r>
            <w:r>
              <w:rPr>
                <w:sz w:val="20"/>
              </w:rPr>
              <w:t> : le cadre de la gestion des stocks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S.2.2.2.</w:t>
            </w:r>
            <w:r>
              <w:rPr>
                <w:sz w:val="20"/>
              </w:rPr>
              <w:t> : la gestion économique des stocks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S.2.5.1.</w:t>
            </w:r>
            <w:r>
              <w:rPr>
                <w:sz w:val="20"/>
              </w:rPr>
              <w:t> : la réglementation en matière d’hygiène et de sécurité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S.3.4.</w:t>
            </w:r>
            <w:r>
              <w:rPr>
                <w:sz w:val="20"/>
              </w:rPr>
              <w:t> : la communication visuelle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S.3.5.</w:t>
            </w:r>
            <w:r>
              <w:rPr>
                <w:sz w:val="20"/>
              </w:rPr>
              <w:t> : la communication commerciale</w:t>
            </w:r>
          </w:p>
          <w:p w:rsidR="00387F2B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dotDotDash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12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F02B1F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lastRenderedPageBreak/>
              <w:t>COMPÉTENCE C1 – ANIMER</w:t>
            </w:r>
          </w:p>
        </w:tc>
      </w:tr>
      <w:tr w:rsidR="00387F2B" w:rsidRPr="00F02B1F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Savoirs associés 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V.H.</w:t>
            </w:r>
          </w:p>
        </w:tc>
      </w:tr>
      <w:tr w:rsidR="00387F2B" w:rsidRPr="00F02B1F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387F2B" w:rsidRDefault="00387F2B" w:rsidP="00387F2B">
            <w:pPr>
              <w:shd w:val="clear" w:color="auto" w:fill="EAF1DD"/>
              <w:rPr>
                <w:b/>
                <w:color w:val="4F6228"/>
                <w:sz w:val="20"/>
              </w:rPr>
            </w:pPr>
          </w:p>
          <w:p w:rsidR="00387F2B" w:rsidRPr="00F02B1F" w:rsidRDefault="00387F2B" w:rsidP="00387F2B">
            <w:pPr>
              <w:shd w:val="clear" w:color="auto" w:fill="EAF1DD"/>
              <w:rPr>
                <w:b/>
                <w:color w:val="4F6228"/>
                <w:sz w:val="20"/>
              </w:rPr>
            </w:pPr>
            <w:r w:rsidRPr="00F02B1F">
              <w:rPr>
                <w:b/>
                <w:color w:val="4F6228"/>
                <w:sz w:val="20"/>
              </w:rPr>
              <w:t xml:space="preserve">1.2.2. Informer la clientèle </w:t>
            </w:r>
          </w:p>
          <w:p w:rsidR="00387F2B" w:rsidRPr="00F02B1F" w:rsidRDefault="00387F2B" w:rsidP="00387F2B">
            <w:pPr>
              <w:shd w:val="clear" w:color="auto" w:fill="EAF1DD"/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sym w:font="Wingdings" w:char="F09F"/>
            </w:r>
            <w:r w:rsidRPr="00F02B1F">
              <w:rPr>
                <w:color w:val="4F6228"/>
                <w:sz w:val="20"/>
              </w:rPr>
              <w:t xml:space="preserve"> Proposer des supports d’information pour le lancement de la </w:t>
            </w:r>
          </w:p>
          <w:p w:rsidR="00387F2B" w:rsidRPr="00F02B1F" w:rsidRDefault="00387F2B" w:rsidP="00387F2B">
            <w:pPr>
              <w:shd w:val="clear" w:color="auto" w:fill="EAF1DD"/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promotion et participer à leur choix</w:t>
            </w:r>
          </w:p>
          <w:p w:rsidR="00387F2B" w:rsidRPr="00F02B1F" w:rsidRDefault="00387F2B" w:rsidP="00387F2B">
            <w:pPr>
              <w:shd w:val="clear" w:color="auto" w:fill="EAF1DD"/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sym w:font="Wingdings" w:char="F09F"/>
            </w:r>
            <w:r w:rsidRPr="00F02B1F">
              <w:rPr>
                <w:color w:val="4F6228"/>
                <w:sz w:val="20"/>
              </w:rPr>
              <w:t xml:space="preserve"> Assurer la logistique des actions de communication décidées :</w:t>
            </w:r>
          </w:p>
          <w:p w:rsidR="00387F2B" w:rsidRPr="00F02B1F" w:rsidRDefault="00387F2B" w:rsidP="00387F2B">
            <w:pPr>
              <w:shd w:val="clear" w:color="auto" w:fill="EAF1DD"/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- réaliser tout </w:t>
            </w:r>
            <w:proofErr w:type="gramStart"/>
            <w:r w:rsidRPr="00F02B1F">
              <w:rPr>
                <w:color w:val="4F6228"/>
                <w:sz w:val="20"/>
              </w:rPr>
              <w:t>ou</w:t>
            </w:r>
            <w:proofErr w:type="gramEnd"/>
            <w:r w:rsidRPr="00F02B1F">
              <w:rPr>
                <w:color w:val="4F6228"/>
                <w:sz w:val="20"/>
              </w:rPr>
              <w:t xml:space="preserve"> partie de l’affichage de l’unité commerciale</w:t>
            </w:r>
          </w:p>
          <w:p w:rsidR="00387F2B" w:rsidRDefault="00387F2B" w:rsidP="00387F2B">
            <w:pPr>
              <w:shd w:val="clear" w:color="auto" w:fill="EAF1DD"/>
              <w:rPr>
                <w:b/>
                <w:color w:val="365F91"/>
                <w:sz w:val="20"/>
              </w:rPr>
            </w:pPr>
            <w:r w:rsidRPr="00F02B1F">
              <w:rPr>
                <w:b/>
                <w:color w:val="365F91"/>
                <w:sz w:val="20"/>
              </w:rPr>
              <w:t xml:space="preserve">   </w:t>
            </w:r>
          </w:p>
          <w:p w:rsidR="00387F2B" w:rsidRPr="00723222" w:rsidRDefault="00387F2B" w:rsidP="00387F2B">
            <w:pPr>
              <w:shd w:val="clear" w:color="auto" w:fill="C6D9F1"/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t>- exploiter les informations du fichier « clients »</w:t>
            </w:r>
          </w:p>
          <w:p w:rsidR="00387F2B" w:rsidRPr="00723222" w:rsidRDefault="00387F2B" w:rsidP="00387F2B">
            <w:pPr>
              <w:shd w:val="clear" w:color="auto" w:fill="C6D9F1"/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t xml:space="preserve">   - participer à tout ou partie d’un publipostage</w:t>
            </w:r>
          </w:p>
          <w:p w:rsidR="00387F2B" w:rsidRDefault="00387F2B" w:rsidP="00387F2B">
            <w:pPr>
              <w:shd w:val="clear" w:color="auto" w:fill="C6D9F1"/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t xml:space="preserve">     (en Seconde et Terminale)</w:t>
            </w:r>
          </w:p>
          <w:p w:rsidR="00387F2B" w:rsidRDefault="00387F2B" w:rsidP="00387F2B">
            <w:pPr>
              <w:shd w:val="clear" w:color="auto" w:fill="C6D9F1"/>
              <w:rPr>
                <w:b/>
                <w:color w:val="17365D"/>
                <w:sz w:val="20"/>
              </w:rPr>
            </w:pPr>
            <w:r w:rsidRPr="00CC544E">
              <w:rPr>
                <w:b/>
                <w:color w:val="17365D"/>
                <w:sz w:val="20"/>
              </w:rPr>
              <w:t>Ces points (en bleu) sont</w:t>
            </w:r>
            <w:r>
              <w:rPr>
                <w:b/>
                <w:color w:val="17365D"/>
                <w:sz w:val="20"/>
              </w:rPr>
              <w:t>, aussi,</w:t>
            </w:r>
            <w:r w:rsidRPr="00CC544E">
              <w:rPr>
                <w:b/>
                <w:color w:val="17365D"/>
                <w:sz w:val="20"/>
              </w:rPr>
              <w:t xml:space="preserve"> traités</w:t>
            </w:r>
            <w:r>
              <w:rPr>
                <w:b/>
                <w:color w:val="17365D"/>
                <w:sz w:val="20"/>
              </w:rPr>
              <w:t>, en seconde,</w:t>
            </w:r>
            <w:r w:rsidRPr="00CC544E">
              <w:rPr>
                <w:b/>
                <w:color w:val="17365D"/>
                <w:sz w:val="20"/>
              </w:rPr>
              <w:t xml:space="preserve"> par l’enseignant de la compétence VENDRE</w:t>
            </w:r>
            <w:r>
              <w:rPr>
                <w:b/>
                <w:color w:val="17365D"/>
                <w:sz w:val="20"/>
              </w:rPr>
              <w:t xml:space="preserve"> en vue de la…</w:t>
            </w:r>
          </w:p>
          <w:p w:rsidR="00387F2B" w:rsidRDefault="00387F2B" w:rsidP="00387F2B">
            <w:pPr>
              <w:shd w:val="clear" w:color="auto" w:fill="C6D9F1"/>
              <w:rPr>
                <w:b/>
                <w:color w:val="17365D"/>
                <w:sz w:val="20"/>
              </w:rPr>
            </w:pPr>
          </w:p>
          <w:p w:rsidR="00387F2B" w:rsidRPr="00A9144E" w:rsidRDefault="00387F2B" w:rsidP="00387F2B">
            <w:pPr>
              <w:shd w:val="clear" w:color="auto" w:fill="C6D9F1"/>
              <w:rPr>
                <w:b/>
                <w:color w:val="0000FF"/>
                <w:sz w:val="20"/>
                <w:u w:val="single"/>
              </w:rPr>
            </w:pPr>
            <w:r w:rsidRPr="00A9144E">
              <w:rPr>
                <w:b/>
                <w:color w:val="0000FF"/>
                <w:sz w:val="20"/>
                <w:u w:val="single"/>
              </w:rPr>
              <w:t>CERTIFICATION INTERMÉDIAIRE</w:t>
            </w:r>
          </w:p>
          <w:p w:rsidR="00387F2B" w:rsidRPr="00A9144E" w:rsidRDefault="00387F2B" w:rsidP="00387F2B">
            <w:pPr>
              <w:shd w:val="clear" w:color="auto" w:fill="C6D9F1"/>
              <w:rPr>
                <w:b/>
                <w:color w:val="0000FF"/>
                <w:sz w:val="20"/>
              </w:rPr>
            </w:pPr>
            <w:r w:rsidRPr="00A9144E">
              <w:rPr>
                <w:b/>
                <w:color w:val="0000FF"/>
                <w:sz w:val="20"/>
              </w:rPr>
              <w:t>EP1 – Épreuve professionnelle liée au contact avec le client</w:t>
            </w:r>
          </w:p>
          <w:p w:rsidR="00387F2B" w:rsidRPr="00A9144E" w:rsidRDefault="00387F2B" w:rsidP="00387F2B">
            <w:pPr>
              <w:shd w:val="clear" w:color="auto" w:fill="C6D9F1"/>
              <w:rPr>
                <w:b/>
                <w:color w:val="0000FF"/>
                <w:sz w:val="20"/>
              </w:rPr>
            </w:pPr>
            <w:r w:rsidRPr="00A9144E">
              <w:rPr>
                <w:b/>
                <w:color w:val="0000FF"/>
                <w:sz w:val="20"/>
              </w:rPr>
              <w:t xml:space="preserve">            et/ou l’usager</w:t>
            </w:r>
          </w:p>
          <w:p w:rsidR="00387F2B" w:rsidRPr="00A9144E" w:rsidRDefault="00387F2B" w:rsidP="00387F2B">
            <w:pPr>
              <w:shd w:val="clear" w:color="auto" w:fill="C6D9F1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            </w:t>
            </w:r>
            <w:r w:rsidRPr="00A9144E">
              <w:rPr>
                <w:b/>
                <w:color w:val="0000FF"/>
                <w:sz w:val="20"/>
              </w:rPr>
              <w:sym w:font="Wingdings 2" w:char="F096"/>
            </w:r>
            <w:r>
              <w:rPr>
                <w:b/>
                <w:color w:val="0000FF"/>
                <w:sz w:val="20"/>
              </w:rPr>
              <w:t xml:space="preserve"> 2</w:t>
            </w:r>
            <w:r w:rsidRPr="00CC544E">
              <w:rPr>
                <w:b/>
                <w:color w:val="0000FF"/>
                <w:sz w:val="20"/>
                <w:vertAlign w:val="superscript"/>
              </w:rPr>
              <w:t>ème</w:t>
            </w:r>
            <w:r>
              <w:rPr>
                <w:b/>
                <w:color w:val="0000FF"/>
                <w:sz w:val="20"/>
              </w:rPr>
              <w:t xml:space="preserve"> partie : Contact par écrit</w:t>
            </w:r>
          </w:p>
          <w:p w:rsidR="00387F2B" w:rsidRPr="00A07733" w:rsidRDefault="00387F2B" w:rsidP="00387F2B">
            <w:pPr>
              <w:shd w:val="clear" w:color="auto" w:fill="C6D9F1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(p</w:t>
            </w:r>
            <w:r w:rsidRPr="00A07733">
              <w:rPr>
                <w:b/>
                <w:color w:val="0000FF"/>
                <w:sz w:val="20"/>
              </w:rPr>
              <w:t>eut être réalisée jusqu’à la fin du 1</w:t>
            </w:r>
            <w:r w:rsidRPr="00A07733">
              <w:rPr>
                <w:b/>
                <w:color w:val="0000FF"/>
                <w:sz w:val="20"/>
                <w:vertAlign w:val="superscript"/>
              </w:rPr>
              <w:t>er</w:t>
            </w:r>
            <w:r w:rsidRPr="00A07733">
              <w:rPr>
                <w:b/>
                <w:color w:val="0000FF"/>
                <w:sz w:val="20"/>
              </w:rPr>
              <w:t xml:space="preserve"> semestre de 1</w:t>
            </w:r>
            <w:r w:rsidRPr="00A07733">
              <w:rPr>
                <w:b/>
                <w:color w:val="0000FF"/>
                <w:sz w:val="20"/>
                <w:vertAlign w:val="superscript"/>
              </w:rPr>
              <w:t>ère</w:t>
            </w:r>
            <w:r>
              <w:rPr>
                <w:b/>
                <w:color w:val="0000FF"/>
                <w:sz w:val="20"/>
              </w:rPr>
              <w:t>)</w:t>
            </w:r>
          </w:p>
          <w:p w:rsidR="00387F2B" w:rsidRPr="00F02B1F" w:rsidRDefault="00387F2B" w:rsidP="00387F2B">
            <w:pPr>
              <w:shd w:val="clear" w:color="auto" w:fill="EAF1DD"/>
              <w:rPr>
                <w:color w:val="4F6228"/>
                <w:sz w:val="20"/>
              </w:rPr>
            </w:pPr>
            <w:r w:rsidRPr="00F02B1F">
              <w:rPr>
                <w:sz w:val="20"/>
              </w:rPr>
              <w:t xml:space="preserve">  </w:t>
            </w:r>
            <w:r w:rsidRPr="00F02B1F">
              <w:rPr>
                <w:color w:val="4F6228"/>
                <w:sz w:val="20"/>
              </w:rPr>
              <w:t xml:space="preserve">- </w:t>
            </w:r>
            <w:r w:rsidRPr="001E4BBC">
              <w:rPr>
                <w:color w:val="4F6228"/>
                <w:sz w:val="20"/>
                <w:shd w:val="clear" w:color="auto" w:fill="EAF1DD"/>
              </w:rPr>
              <w:t>prévoir et préparer les éléments de communication orale :</w:t>
            </w:r>
            <w:r w:rsidRPr="00F02B1F">
              <w:rPr>
                <w:color w:val="4F6228"/>
                <w:sz w:val="20"/>
              </w:rPr>
              <w:t xml:space="preserve"> </w:t>
            </w:r>
          </w:p>
          <w:p w:rsidR="00387F2B" w:rsidRPr="00F02B1F" w:rsidRDefault="00387F2B" w:rsidP="00387F2B">
            <w:pPr>
              <w:shd w:val="clear" w:color="auto" w:fill="EAF1DD"/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  bande annonce, diffusion, périodicité…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S.1.1.1. : le marché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S.1.1.2. : la demande appliquée au point de vente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S.1.2.4. : la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S.3.4. : la communication visuelle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S.3.5. : la communication commerciale</w:t>
            </w:r>
          </w:p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sz w:val="20"/>
              </w:rPr>
              <w:t>S.4. : technologies de la communication appliquées à la vente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A2T1C1 - Définir l’objet du contact : suivi de commande, relance téléphonique, offres promotionnelles, relances impayées…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A2T1C2 - Rechercher, sélectionner et exploiter les informations nécessaires au contact : le contact professionnel, l’interlocuteur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A2T1C3 - Déterminer le mode de transmission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A2T1C4 - Préparer le message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A2T2C1 - Rédiger le message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A2T2C2 - Appliquer les règles de présentation en fonction de l’outil choisi et du destinataire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A2T2C3 - Exploiter un carnet d’adresses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A2T2C4 - Envoyer le message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S131 : les procédures et documents de gestion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S211 : les composantes de la communication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S31 : la recherche d’informations sur internet et intranet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S34 : la mise à jour, la consultation et l’exploitation des bases de données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S32 : la messagerie électronique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S222 : la communication écrite professionnelle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S32 : la messagerie électronique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S33 : l’élaboration de documents écrits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C801C3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COMPÉTENCE C1 – ANIMER</w:t>
            </w:r>
          </w:p>
        </w:tc>
      </w:tr>
      <w:tr w:rsidR="00387F2B" w:rsidRPr="00C801C3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</w:t>
            </w:r>
            <w:r>
              <w:rPr>
                <w:b/>
                <w:sz w:val="20"/>
              </w:rPr>
              <w:t>s</w:t>
            </w:r>
            <w:r w:rsidRPr="00C801C3">
              <w:rPr>
                <w:b/>
                <w:sz w:val="20"/>
              </w:rPr>
              <w:t xml:space="preserve"> associés</w:t>
            </w:r>
            <w:r>
              <w:rPr>
                <w:b/>
                <w:sz w:val="20"/>
              </w:rPr>
              <w:t xml:space="preserve">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.H.</w:t>
            </w: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8" w:space="0" w:color="auto"/>
            </w:tcBorders>
            <w:shd w:val="clear" w:color="auto" w:fill="EAF1DD"/>
          </w:tcPr>
          <w:p w:rsidR="00387F2B" w:rsidRPr="00F02B1F" w:rsidRDefault="00387F2B" w:rsidP="00387F2B">
            <w:pPr>
              <w:rPr>
                <w:b/>
                <w:color w:val="4F6228"/>
                <w:sz w:val="20"/>
              </w:rPr>
            </w:pPr>
            <w:r w:rsidRPr="00F02B1F">
              <w:rPr>
                <w:b/>
                <w:color w:val="4F6228"/>
                <w:sz w:val="20"/>
              </w:rPr>
              <w:t>1.2.3. Assurer la mise en œuvre d’une action promotionnelle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sym w:font="Wingdings" w:char="F09F"/>
            </w:r>
            <w:r w:rsidRPr="00F02B1F">
              <w:rPr>
                <w:color w:val="4F6228"/>
                <w:sz w:val="20"/>
              </w:rPr>
              <w:t xml:space="preserve"> Exploiter le plan </w:t>
            </w:r>
            <w:proofErr w:type="spellStart"/>
            <w:r w:rsidRPr="00F02B1F">
              <w:rPr>
                <w:color w:val="4F6228"/>
                <w:sz w:val="20"/>
              </w:rPr>
              <w:t>publi</w:t>
            </w:r>
            <w:proofErr w:type="spellEnd"/>
            <w:r w:rsidRPr="00F02B1F">
              <w:rPr>
                <w:color w:val="4F6228"/>
                <w:sz w:val="20"/>
              </w:rPr>
              <w:t xml:space="preserve">-promotionnel des fournisseurs et/ou 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de la centrale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sym w:font="Wingdings" w:char="F09F"/>
            </w:r>
            <w:r w:rsidRPr="00F02B1F">
              <w:rPr>
                <w:color w:val="4F6228"/>
                <w:sz w:val="20"/>
              </w:rPr>
              <w:t xml:space="preserve"> Proposer les ressources matérielles et humaines :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- les supports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- le nombre de personnes nécessaires à l’action</w:t>
            </w:r>
          </w:p>
          <w:p w:rsidR="00387F2B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- la répartition du travail des employés</w:t>
            </w:r>
          </w:p>
          <w:p w:rsidR="00387F2B" w:rsidRDefault="00387F2B" w:rsidP="00387F2B">
            <w:pPr>
              <w:rPr>
                <w:color w:val="4F6228"/>
                <w:sz w:val="20"/>
              </w:rPr>
            </w:pP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 w:rsidRPr="00730162">
              <w:rPr>
                <w:b/>
                <w:color w:val="FF0000"/>
                <w:sz w:val="20"/>
              </w:rPr>
              <w:t xml:space="preserve">3-1 </w:t>
            </w:r>
            <w:r>
              <w:rPr>
                <w:b/>
                <w:color w:val="FF0000"/>
                <w:sz w:val="20"/>
              </w:rPr>
              <w:t>Les ressources humaines</w:t>
            </w:r>
          </w:p>
          <w:p w:rsidR="00387F2B" w:rsidRPr="00730162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 recrutement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color w:val="4F6228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l’ajustement entre ressources actuelles et besoins 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  futurs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modes de recrutement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 principe de non-discrimination à l’embauche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4-1 La production et l’organisation du travail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les facteurs de production et leur combinaison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 facteur travail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 facteur capital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 progrès technique et l’innovation</w:t>
            </w:r>
          </w:p>
          <w:p w:rsidR="00387F2B" w:rsidRPr="00AC1C77" w:rsidRDefault="00387F2B" w:rsidP="00387F2B">
            <w:pPr>
              <w:rPr>
                <w:b/>
                <w:color w:val="FF0000"/>
                <w:sz w:val="20"/>
              </w:rPr>
            </w:pP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lastRenderedPageBreak/>
              <w:sym w:font="Wingdings" w:char="F09F"/>
            </w:r>
            <w:r w:rsidRPr="00F02B1F">
              <w:rPr>
                <w:color w:val="4F6228"/>
                <w:sz w:val="20"/>
              </w:rPr>
              <w:t xml:space="preserve"> Effectuer et coordonner la mise en place de la promotion :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- disposer les supports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- utiliser les techniques promotionnelles (mise en place des 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  gratuits, création de lots…)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- exposer les produits promotionnels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- adapter la signalétique (ILV, PLV)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sym w:font="Wingdings" w:char="F09F"/>
            </w:r>
            <w:r w:rsidRPr="00F02B1F">
              <w:rPr>
                <w:color w:val="4F6228"/>
                <w:sz w:val="20"/>
              </w:rPr>
              <w:t xml:space="preserve"> Contrôler l’application de la réglementation spécifique à la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promotion (étiquetage, hygiène, sécurité…) et procéder, le cas</w:t>
            </w:r>
          </w:p>
          <w:p w:rsidR="00387F2B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échéant, aux corrections nécessaires</w:t>
            </w:r>
          </w:p>
          <w:p w:rsidR="00387F2B" w:rsidRPr="00730162" w:rsidRDefault="00387F2B" w:rsidP="00387F2B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F02B1F" w:rsidRDefault="00387F2B" w:rsidP="00387F2B">
            <w:pPr>
              <w:jc w:val="center"/>
              <w:rPr>
                <w:sz w:val="20"/>
              </w:rPr>
            </w:pP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S.1.2.3. : la distribution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S.1.2.4. : la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S.2.1.3. : la réception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S.2.3. : le marchandisage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S.2.5.1. : la réglementation en matière d’hygiène et de sécurité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S.3.4. : la communication visuelle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S.3.5. : la communication commerciale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387F2B" w:rsidRPr="00447BEE" w:rsidRDefault="00387F2B" w:rsidP="00387F2B">
            <w:pPr>
              <w:rPr>
                <w:b/>
                <w:color w:val="4F6228"/>
                <w:sz w:val="20"/>
              </w:rPr>
            </w:pPr>
            <w:r w:rsidRPr="00447BEE">
              <w:rPr>
                <w:b/>
                <w:color w:val="4F6228"/>
                <w:sz w:val="20"/>
              </w:rPr>
              <w:lastRenderedPageBreak/>
              <w:t>1.2.4. Évaluer la qualité d’une action promotionnelle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Repérer les points forts et les points faibles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Synthétiser les informations recueillies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Rendre compte, par écrit ou oralement, de l’activité et des 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t xml:space="preserve">   résultats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4-1 La production et l’organisation du travail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la productivité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déterminants de la productivité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 mode de calcul de la productivité des facteurs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l’organisation de la production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alternatives en matière d’organisation de la 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 production     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production à flux tendu</w:t>
            </w:r>
          </w:p>
          <w:p w:rsidR="00387F2B" w:rsidRPr="008605D7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sous-traitance</w:t>
            </w: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S.1.3.</w:t>
            </w:r>
            <w:r>
              <w:rPr>
                <w:sz w:val="20"/>
              </w:rPr>
              <w:t> : la mercatique de fidélisation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S.3.2.2.</w:t>
            </w:r>
            <w:r>
              <w:rPr>
                <w:sz w:val="20"/>
              </w:rPr>
              <w:t> : la communication au sein de l’équipe de l’unité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S.3.3.</w:t>
            </w:r>
            <w:r>
              <w:rPr>
                <w:sz w:val="20"/>
              </w:rPr>
              <w:t> : la communication écrite professionnelle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S.4.2.</w:t>
            </w:r>
            <w:r>
              <w:rPr>
                <w:sz w:val="20"/>
              </w:rPr>
              <w:t xml:space="preserve"> les applications dédiées à la gestion de l’unité commerciale</w:t>
            </w:r>
          </w:p>
        </w:tc>
        <w:tc>
          <w:tcPr>
            <w:tcW w:w="3969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tabs>
          <w:tab w:val="left" w:pos="4040"/>
        </w:tabs>
        <w:rPr>
          <w:b/>
          <w:sz w:val="20"/>
        </w:rPr>
      </w:pPr>
    </w:p>
    <w:p w:rsidR="00387F2B" w:rsidRDefault="00387F2B" w:rsidP="00387F2B">
      <w:pPr>
        <w:tabs>
          <w:tab w:val="left" w:pos="4040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F02B1F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COMPÉTENCE C1 – ANIMER</w:t>
            </w:r>
          </w:p>
        </w:tc>
      </w:tr>
      <w:tr w:rsidR="00387F2B" w:rsidRPr="00F02B1F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Savoirs associés 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V.H.</w:t>
            </w:r>
          </w:p>
        </w:tc>
      </w:tr>
      <w:tr w:rsidR="00387F2B" w:rsidRPr="00F02B1F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12" w:space="0" w:color="auto"/>
            </w:tcBorders>
            <w:shd w:val="clear" w:color="auto" w:fill="EAF1DD"/>
          </w:tcPr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b/>
                <w:color w:val="4F6228"/>
                <w:sz w:val="20"/>
              </w:rPr>
              <w:t xml:space="preserve">1.3. Participer aux actions d’animation </w:t>
            </w:r>
            <w:r w:rsidRPr="00447BEE">
              <w:rPr>
                <w:color w:val="4F6228"/>
                <w:sz w:val="20"/>
              </w:rPr>
              <w:t>(actions ponctuelles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t xml:space="preserve">         événementielles, actions entrant dans le cadre d’une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t xml:space="preserve">         promotion)</w:t>
            </w: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F02B1F">
        <w:tc>
          <w:tcPr>
            <w:tcW w:w="5637" w:type="dxa"/>
            <w:tcBorders>
              <w:top w:val="dotDotDash" w:sz="12" w:space="0" w:color="auto"/>
              <w:left w:val="single" w:sz="12" w:space="0" w:color="auto"/>
              <w:bottom w:val="dotDotDash" w:sz="4" w:space="0" w:color="auto"/>
            </w:tcBorders>
            <w:shd w:val="clear" w:color="auto" w:fill="EAF1DD"/>
          </w:tcPr>
          <w:p w:rsidR="00387F2B" w:rsidRDefault="00387F2B" w:rsidP="00387F2B">
            <w:pPr>
              <w:rPr>
                <w:b/>
                <w:color w:val="4F6228"/>
                <w:sz w:val="20"/>
              </w:rPr>
            </w:pPr>
          </w:p>
          <w:p w:rsidR="00387F2B" w:rsidRPr="00447BEE" w:rsidRDefault="00387F2B" w:rsidP="00387F2B">
            <w:pPr>
              <w:rPr>
                <w:b/>
                <w:color w:val="4F6228"/>
                <w:sz w:val="20"/>
              </w:rPr>
            </w:pPr>
            <w:r w:rsidRPr="00447BEE">
              <w:rPr>
                <w:b/>
                <w:color w:val="4F6228"/>
                <w:sz w:val="20"/>
              </w:rPr>
              <w:t>1.3.1. Assurer la mise en œuvre d’une animation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Recenser les éléments constitutifs de l’animation [produit(s), 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t xml:space="preserve">   moyens humains et matériels spécifiques]</w:t>
            </w:r>
          </w:p>
          <w:p w:rsidR="00387F2B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Effectuer et coordonner l’installation, l’environnement 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>
              <w:rPr>
                <w:color w:val="4F6228"/>
                <w:sz w:val="20"/>
              </w:rPr>
              <w:t xml:space="preserve">   </w:t>
            </w:r>
            <w:r w:rsidRPr="00447BEE">
              <w:rPr>
                <w:color w:val="4F6228"/>
                <w:sz w:val="20"/>
              </w:rPr>
              <w:t>matériel</w:t>
            </w:r>
            <w:r>
              <w:rPr>
                <w:color w:val="4F6228"/>
                <w:sz w:val="20"/>
              </w:rPr>
              <w:t xml:space="preserve"> </w:t>
            </w:r>
            <w:r w:rsidRPr="00447BEE">
              <w:rPr>
                <w:color w:val="4F6228"/>
                <w:sz w:val="20"/>
              </w:rPr>
              <w:t>et les produits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Proposer la planification de ses propres animations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4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S.1.2.1.</w:t>
            </w:r>
            <w:r>
              <w:rPr>
                <w:sz w:val="20"/>
              </w:rPr>
              <w:t> : les produits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S.1.2.3.</w:t>
            </w:r>
            <w:r>
              <w:rPr>
                <w:sz w:val="20"/>
              </w:rPr>
              <w:t> : la distribution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S.1.2.4.</w:t>
            </w:r>
            <w:r>
              <w:rPr>
                <w:sz w:val="20"/>
              </w:rPr>
              <w:t> : la communication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S.1.4.</w:t>
            </w:r>
            <w:r>
              <w:rPr>
                <w:sz w:val="20"/>
              </w:rPr>
              <w:t> : la mercatique appliquée à un produit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S.3.5.</w:t>
            </w:r>
            <w:r>
              <w:rPr>
                <w:sz w:val="20"/>
              </w:rPr>
              <w:t> : la communication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</w:tc>
        <w:tc>
          <w:tcPr>
            <w:tcW w:w="3969" w:type="dxa"/>
            <w:tcBorders>
              <w:top w:val="dotDotDash" w:sz="12" w:space="0" w:color="auto"/>
              <w:bottom w:val="dotDotDash" w:sz="4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4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12" w:space="0" w:color="auto"/>
              <w:bottom w:val="dotDotDash" w:sz="4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F02B1F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</w:tcBorders>
            <w:shd w:val="clear" w:color="auto" w:fill="EAF1DD"/>
          </w:tcPr>
          <w:p w:rsidR="00387F2B" w:rsidRDefault="00387F2B" w:rsidP="00387F2B">
            <w:pPr>
              <w:rPr>
                <w:b/>
                <w:color w:val="4F6228"/>
                <w:sz w:val="20"/>
              </w:rPr>
            </w:pPr>
          </w:p>
          <w:p w:rsidR="00387F2B" w:rsidRPr="00447BEE" w:rsidRDefault="00387F2B" w:rsidP="00387F2B">
            <w:pPr>
              <w:rPr>
                <w:b/>
                <w:color w:val="4F6228"/>
                <w:sz w:val="20"/>
              </w:rPr>
            </w:pPr>
            <w:r w:rsidRPr="00447BEE">
              <w:rPr>
                <w:b/>
                <w:color w:val="4F6228"/>
                <w:sz w:val="20"/>
              </w:rPr>
              <w:t>1.3.2. Réaliser une animation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Construire l’argumentaire adapté au produit, objet de 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t xml:space="preserve">   l’animation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Utiliser l’argumentaire remis par le fournisseur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lastRenderedPageBreak/>
              <w:sym w:font="Wingdings" w:char="F09F"/>
            </w:r>
            <w:r w:rsidRPr="00447BEE">
              <w:rPr>
                <w:color w:val="4F6228"/>
                <w:sz w:val="20"/>
              </w:rPr>
              <w:t xml:space="preserve"> Choisir la technique à mettre en œuvre (démonstration,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t xml:space="preserve">   dégustation, distribution, vente flash…)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Appliquer la technique d’animation choisie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  <w:r w:rsidRPr="00447BEE">
              <w:rPr>
                <w:color w:val="4F6228"/>
                <w:sz w:val="20"/>
              </w:rPr>
              <w:sym w:font="Wingdings" w:char="F09F"/>
            </w:r>
            <w:r w:rsidRPr="00447BEE">
              <w:rPr>
                <w:color w:val="4F6228"/>
                <w:sz w:val="20"/>
              </w:rPr>
              <w:t xml:space="preserve"> Réaliser des ventes liées à une action d’animation</w:t>
            </w:r>
          </w:p>
          <w:p w:rsidR="00387F2B" w:rsidRPr="00447BEE" w:rsidRDefault="00387F2B" w:rsidP="00387F2B">
            <w:pPr>
              <w:rPr>
                <w:color w:val="4F6228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4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lastRenderedPageBreak/>
              <w:t>S.1.1.2.</w:t>
            </w:r>
            <w:r>
              <w:rPr>
                <w:sz w:val="20"/>
              </w:rPr>
              <w:t> : la demande appliquée au point de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S.1.2.1.</w:t>
            </w:r>
            <w:r>
              <w:rPr>
                <w:sz w:val="20"/>
              </w:rPr>
              <w:t> : les produits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S.1.4.</w:t>
            </w:r>
            <w:r>
              <w:rPr>
                <w:sz w:val="20"/>
              </w:rPr>
              <w:t> : la mercatique appliquée à un produit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lastRenderedPageBreak/>
              <w:t>S.3.2.</w:t>
            </w:r>
            <w:r>
              <w:rPr>
                <w:sz w:val="20"/>
              </w:rPr>
              <w:t> : la communication orale professionnelle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S.3.5.</w:t>
            </w:r>
            <w:r>
              <w:rPr>
                <w:sz w:val="20"/>
              </w:rPr>
              <w:t> : la communication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S.3.6.</w:t>
            </w:r>
            <w:r>
              <w:rPr>
                <w:sz w:val="20"/>
              </w:rPr>
              <w:t> : la communication appliquée à la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</w:tc>
        <w:tc>
          <w:tcPr>
            <w:tcW w:w="3969" w:type="dxa"/>
            <w:tcBorders>
              <w:top w:val="single" w:sz="12" w:space="0" w:color="auto"/>
              <w:bottom w:val="dotDotDash" w:sz="4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4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F02B1F">
        <w:tc>
          <w:tcPr>
            <w:tcW w:w="563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387F2B" w:rsidRDefault="00387F2B" w:rsidP="00387F2B">
            <w:pPr>
              <w:rPr>
                <w:b/>
                <w:color w:val="4F6228"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color w:val="4F6228"/>
                <w:sz w:val="20"/>
              </w:rPr>
            </w:pPr>
            <w:r w:rsidRPr="00F02B1F">
              <w:rPr>
                <w:b/>
                <w:color w:val="4F6228"/>
                <w:sz w:val="20"/>
              </w:rPr>
              <w:t>1.3.3. Évaluer la qualité d’une animation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sym w:font="Wingdings" w:char="F09F"/>
            </w:r>
            <w:r w:rsidRPr="00F02B1F">
              <w:rPr>
                <w:color w:val="4F6228"/>
                <w:sz w:val="20"/>
              </w:rPr>
              <w:t xml:space="preserve"> Repérer les points forts et les points faibles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sym w:font="Wingdings" w:char="F09F"/>
            </w:r>
            <w:r w:rsidRPr="00F02B1F">
              <w:rPr>
                <w:color w:val="4F6228"/>
                <w:sz w:val="20"/>
              </w:rPr>
              <w:t xml:space="preserve"> Synthétiser les informations recueillies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sym w:font="Wingdings" w:char="F09F"/>
            </w:r>
            <w:r w:rsidRPr="00F02B1F">
              <w:rPr>
                <w:color w:val="4F6228"/>
                <w:sz w:val="20"/>
              </w:rPr>
              <w:t xml:space="preserve"> Rendre compte, par écrit ou oralement, de l’activité et des</w:t>
            </w:r>
          </w:p>
          <w:p w:rsidR="00387F2B" w:rsidRPr="00F02B1F" w:rsidRDefault="00387F2B" w:rsidP="00387F2B">
            <w:pPr>
              <w:rPr>
                <w:color w:val="4F6228"/>
                <w:sz w:val="20"/>
              </w:rPr>
            </w:pPr>
            <w:r w:rsidRPr="00F02B1F">
              <w:rPr>
                <w:color w:val="4F6228"/>
                <w:sz w:val="20"/>
              </w:rPr>
              <w:t xml:space="preserve">   résultats</w:t>
            </w:r>
          </w:p>
        </w:tc>
        <w:tc>
          <w:tcPr>
            <w:tcW w:w="2835" w:type="dxa"/>
            <w:tcBorders>
              <w:top w:val="dotDotDash" w:sz="4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S.1.3. : la mercatique de fidélisation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S.3.2.2. : la communication au sein de l’équipe de l’unité commerciale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S.3.3. : la communication écrite professionnelle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S.4. : technologies de la communication appliquées à la vente</w:t>
            </w:r>
          </w:p>
        </w:tc>
        <w:tc>
          <w:tcPr>
            <w:tcW w:w="3969" w:type="dxa"/>
            <w:tcBorders>
              <w:top w:val="dotDotDash" w:sz="4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4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Pr="00C02129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C801C3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COMPÉTENCE C2 – GÉRER</w:t>
            </w:r>
          </w:p>
        </w:tc>
      </w:tr>
      <w:tr w:rsidR="00387F2B" w:rsidRPr="00C801C3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</w:t>
            </w:r>
            <w:r>
              <w:rPr>
                <w:b/>
                <w:sz w:val="20"/>
              </w:rPr>
              <w:t>s</w:t>
            </w:r>
            <w:r w:rsidRPr="00C801C3">
              <w:rPr>
                <w:b/>
                <w:sz w:val="20"/>
              </w:rPr>
              <w:t xml:space="preserve"> associés</w:t>
            </w:r>
            <w:r>
              <w:rPr>
                <w:b/>
                <w:sz w:val="20"/>
              </w:rPr>
              <w:t xml:space="preserve">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H.</w:t>
            </w: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12" w:space="0" w:color="auto"/>
            </w:tcBorders>
            <w:shd w:val="clear" w:color="auto" w:fill="C6D9F1"/>
          </w:tcPr>
          <w:p w:rsidR="00387F2B" w:rsidRPr="00723222" w:rsidRDefault="00387F2B" w:rsidP="00387F2B">
            <w:pPr>
              <w:rPr>
                <w:b/>
                <w:color w:val="17365D"/>
                <w:sz w:val="20"/>
              </w:rPr>
            </w:pPr>
            <w:r w:rsidRPr="00723222">
              <w:rPr>
                <w:b/>
                <w:color w:val="17365D"/>
                <w:sz w:val="20"/>
              </w:rPr>
              <w:t>2.1. Approvisionner et réassortir</w:t>
            </w: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12" w:space="0" w:color="auto"/>
              <w:left w:val="single" w:sz="12" w:space="0" w:color="auto"/>
              <w:bottom w:val="dotDotDash" w:sz="8" w:space="0" w:color="auto"/>
            </w:tcBorders>
            <w:shd w:val="clear" w:color="auto" w:fill="C6D9F1"/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723222" w:rsidRDefault="00387F2B" w:rsidP="00387F2B">
            <w:pPr>
              <w:rPr>
                <w:b/>
                <w:color w:val="17365D"/>
                <w:sz w:val="20"/>
              </w:rPr>
            </w:pPr>
            <w:r w:rsidRPr="00723222">
              <w:rPr>
                <w:b/>
                <w:color w:val="17365D"/>
                <w:sz w:val="20"/>
              </w:rPr>
              <w:t>2.1.1. Participer à l’approvisionnement</w:t>
            </w:r>
          </w:p>
          <w:p w:rsidR="00387F2B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Identifier le ou les fournisseurs</w:t>
            </w:r>
          </w:p>
          <w:p w:rsidR="00387F2B" w:rsidRDefault="00387F2B" w:rsidP="00387F2B">
            <w:pPr>
              <w:rPr>
                <w:color w:val="17365D"/>
                <w:sz w:val="20"/>
              </w:rPr>
            </w:pP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1-3 Les entreprises 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l’entreprise et son marché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fournisseurs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Exploiter les informations émanant du ou des fournisseurs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Appliquer les procédures d’approvisionnement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Mettre à jour les fichiers « fournisseurs » et « produits »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</w:p>
          <w:p w:rsidR="00387F2B" w:rsidRPr="008211D7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S.1.1.3</w:t>
            </w:r>
            <w:r>
              <w:rPr>
                <w:sz w:val="20"/>
              </w:rPr>
              <w:t> : l’offre de l’unité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S.1.2.2.</w:t>
            </w:r>
            <w:r>
              <w:rPr>
                <w:sz w:val="20"/>
              </w:rPr>
              <w:t> : le prix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S.1.2.3.</w:t>
            </w:r>
            <w:r>
              <w:rPr>
                <w:sz w:val="20"/>
              </w:rPr>
              <w:t> : la distribution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S.1.4.</w:t>
            </w:r>
            <w:r>
              <w:rPr>
                <w:sz w:val="20"/>
              </w:rPr>
              <w:t> : la mercatique appliquée à un produit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S.2.1.1</w:t>
            </w:r>
            <w:r>
              <w:rPr>
                <w:sz w:val="20"/>
              </w:rPr>
              <w:t> : l’approvisionnement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S.2.1.4.</w:t>
            </w:r>
            <w:r>
              <w:rPr>
                <w:sz w:val="20"/>
              </w:rPr>
              <w:t> : le prix de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</w:tc>
        <w:tc>
          <w:tcPr>
            <w:tcW w:w="3969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12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dotDotDash" w:sz="8" w:space="0" w:color="auto"/>
            </w:tcBorders>
            <w:shd w:val="clear" w:color="auto" w:fill="C6D9F1"/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723222" w:rsidRDefault="00387F2B" w:rsidP="00387F2B">
            <w:pPr>
              <w:rPr>
                <w:b/>
                <w:color w:val="17365D"/>
                <w:sz w:val="20"/>
              </w:rPr>
            </w:pPr>
            <w:r w:rsidRPr="00723222">
              <w:rPr>
                <w:b/>
                <w:color w:val="17365D"/>
                <w:sz w:val="20"/>
              </w:rPr>
              <w:t>2.1.2. Réaliser le réassortiment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Détecter et dénombrer les produits manquants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Déclencher la procédure de réassortiment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Procéder à la rotation des produits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lastRenderedPageBreak/>
              <w:sym w:font="Wingdings" w:char="F09F"/>
            </w:r>
            <w:r w:rsidRPr="00723222">
              <w:rPr>
                <w:color w:val="17365D"/>
                <w:sz w:val="20"/>
              </w:rPr>
              <w:t xml:space="preserve"> Établir les besoins d’achat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Établir un plan d’achat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1-2 Les organisations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finalités et objectifs des organisations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production de biens et/ou de services marchands </w:t>
            </w:r>
          </w:p>
          <w:p w:rsidR="00387F2B" w:rsidRPr="008211D7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  ou non marchands</w:t>
            </w:r>
          </w:p>
        </w:tc>
        <w:tc>
          <w:tcPr>
            <w:tcW w:w="2835" w:type="dxa"/>
            <w:tcBorders>
              <w:top w:val="dotDotDash" w:sz="8" w:space="0" w:color="auto"/>
              <w:bottom w:val="dotDotDash" w:sz="8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S.1.1.1.</w:t>
            </w:r>
            <w:r>
              <w:rPr>
                <w:sz w:val="20"/>
              </w:rPr>
              <w:t> : le marché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S.1.1.2</w:t>
            </w:r>
            <w:r>
              <w:rPr>
                <w:sz w:val="20"/>
              </w:rPr>
              <w:t> : la demande appliquée au point de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S.1.1.3.</w:t>
            </w:r>
            <w:r>
              <w:rPr>
                <w:sz w:val="20"/>
              </w:rPr>
              <w:t xml:space="preserve"> : l’offre de l’unité </w:t>
            </w:r>
            <w:r>
              <w:rPr>
                <w:sz w:val="20"/>
              </w:rPr>
              <w:lastRenderedPageBreak/>
              <w:t>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S.1.2.1.</w:t>
            </w:r>
            <w:r>
              <w:rPr>
                <w:sz w:val="20"/>
              </w:rPr>
              <w:t> : les produits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S.2.1.2.</w:t>
            </w:r>
            <w:r>
              <w:rPr>
                <w:sz w:val="20"/>
              </w:rPr>
              <w:t> : la commande et le réassortiment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S.2.2.1.</w:t>
            </w:r>
            <w:r>
              <w:rPr>
                <w:sz w:val="20"/>
              </w:rPr>
              <w:t> : le cadre de la gestion des stocks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S.2.4.</w:t>
            </w:r>
            <w:r>
              <w:rPr>
                <w:sz w:val="20"/>
              </w:rPr>
              <w:t> : les indicateurs de gestion</w:t>
            </w:r>
          </w:p>
          <w:p w:rsidR="00387F2B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dotDotDash" w:sz="8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723222" w:rsidRDefault="00387F2B" w:rsidP="00387F2B">
            <w:pPr>
              <w:rPr>
                <w:b/>
                <w:color w:val="17365D"/>
                <w:sz w:val="20"/>
              </w:rPr>
            </w:pPr>
            <w:r w:rsidRPr="00723222">
              <w:rPr>
                <w:b/>
                <w:color w:val="17365D"/>
                <w:sz w:val="20"/>
              </w:rPr>
              <w:t>2.1.3. Préparer la commande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Identifier et qualifier la structure de l’assortiment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Dénombrer les produits en stock (magasin et réserve du 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t xml:space="preserve">   magasin) et en déduire les produits à commander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Passer la commande</w:t>
            </w:r>
          </w:p>
          <w:p w:rsidR="00387F2B" w:rsidRPr="00C801C3" w:rsidRDefault="00387F2B" w:rsidP="00387F2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S.1.1.3.</w:t>
            </w:r>
            <w:r>
              <w:rPr>
                <w:sz w:val="20"/>
              </w:rPr>
              <w:t> : l’offre de l’unité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S.1.2.1.</w:t>
            </w:r>
            <w:r>
              <w:rPr>
                <w:sz w:val="20"/>
              </w:rPr>
              <w:t> : les produits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S.2.1.1.</w:t>
            </w:r>
            <w:r>
              <w:rPr>
                <w:sz w:val="20"/>
              </w:rPr>
              <w:t> : l’approvisionnement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S.2.1.2.</w:t>
            </w:r>
            <w:r>
              <w:rPr>
                <w:sz w:val="20"/>
              </w:rPr>
              <w:t> : la commande, le réassortiment</w:t>
            </w:r>
          </w:p>
          <w:p w:rsidR="00387F2B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F02B1F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COMPÉTENCE C2 – GÉRER</w:t>
            </w:r>
          </w:p>
        </w:tc>
      </w:tr>
      <w:tr w:rsidR="00387F2B" w:rsidRPr="00F02B1F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Savoirs associés 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V. H.</w:t>
            </w:r>
          </w:p>
        </w:tc>
      </w:tr>
      <w:tr w:rsidR="00387F2B" w:rsidRPr="00F02B1F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8" w:space="0" w:color="auto"/>
            </w:tcBorders>
            <w:shd w:val="clear" w:color="auto" w:fill="C6D9F1"/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723222" w:rsidRDefault="00387F2B" w:rsidP="00387F2B">
            <w:pPr>
              <w:rPr>
                <w:b/>
                <w:color w:val="17365D"/>
                <w:sz w:val="20"/>
              </w:rPr>
            </w:pPr>
            <w:r w:rsidRPr="00723222">
              <w:rPr>
                <w:b/>
                <w:color w:val="17365D"/>
                <w:sz w:val="20"/>
              </w:rPr>
              <w:t>2.1.4. Réceptionner les produits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Vérifier le respect du planning des réceptions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Effectuer le contrôle des livraisons (quantitativement et de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t xml:space="preserve">   conformité)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Prendre des mesures pour remédier aux défauts, erreurs, 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t xml:space="preserve">   retards de livraison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Effectuer le contrôle qualitatif des produits et les mettre en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t xml:space="preserve">   place dans la zone de stockage, la réserve ou le magasin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Garantir la qualité des produits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Étiqueter les produits et les sécuriser</w:t>
            </w:r>
          </w:p>
          <w:p w:rsidR="00387F2B" w:rsidRPr="00723222" w:rsidRDefault="00387F2B" w:rsidP="00387F2B">
            <w:pPr>
              <w:rPr>
                <w:color w:val="17365D"/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Saisir ou valider l’entrée en stock des produits</w:t>
            </w:r>
          </w:p>
          <w:p w:rsidR="00387F2B" w:rsidRPr="00F02B1F" w:rsidRDefault="00387F2B" w:rsidP="00387F2B">
            <w:pPr>
              <w:rPr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S.1.2.1. : les produits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S.1.4. : la mercatique appliquée à un produit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S.2.1.3. : la réception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S.2.2.1. : le cadre de la gestion des stocks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S.2.3. : le marchandisage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S.2.5.1. : la réglementation en matière d’hygiène et de sécurité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S.2.5.2. : la démarche qualité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 xml:space="preserve">S.4. technologies de la communication appliquées à la vente </w:t>
            </w:r>
          </w:p>
        </w:tc>
        <w:tc>
          <w:tcPr>
            <w:tcW w:w="3969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F02B1F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723222" w:rsidRDefault="00387F2B" w:rsidP="00387F2B">
            <w:pPr>
              <w:rPr>
                <w:b/>
                <w:color w:val="17365D"/>
                <w:sz w:val="20"/>
              </w:rPr>
            </w:pPr>
            <w:r w:rsidRPr="00723222">
              <w:rPr>
                <w:b/>
                <w:color w:val="17365D"/>
                <w:sz w:val="20"/>
              </w:rPr>
              <w:t>2.1.5. Effectuer les opérations de contrôle</w:t>
            </w:r>
          </w:p>
          <w:p w:rsidR="00387F2B" w:rsidRPr="00F02B1F" w:rsidRDefault="00387F2B" w:rsidP="00387F2B">
            <w:pPr>
              <w:rPr>
                <w:sz w:val="20"/>
              </w:rPr>
            </w:pPr>
            <w:r w:rsidRPr="00723222">
              <w:rPr>
                <w:color w:val="17365D"/>
                <w:sz w:val="20"/>
              </w:rPr>
              <w:sym w:font="Wingdings" w:char="F09F"/>
            </w:r>
            <w:r w:rsidRPr="00723222">
              <w:rPr>
                <w:color w:val="17365D"/>
                <w:sz w:val="20"/>
              </w:rPr>
              <w:t xml:space="preserve"> Réaliser l’état de rapprochement bon de commande/livraison</w:t>
            </w: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S.2.1.3. : la réception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S.2.1.5. : les opérations de règlement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S.4. technologies de la communication appliquées à la vente</w:t>
            </w:r>
          </w:p>
        </w:tc>
        <w:tc>
          <w:tcPr>
            <w:tcW w:w="3969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F02B1F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12" w:space="0" w:color="auto"/>
            </w:tcBorders>
            <w:shd w:val="clear" w:color="auto" w:fill="F2DBDB"/>
          </w:tcPr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  <w:r w:rsidRPr="00857FA5">
              <w:rPr>
                <w:b/>
                <w:color w:val="632423"/>
                <w:sz w:val="20"/>
              </w:rPr>
              <w:lastRenderedPageBreak/>
              <w:t>2.2. Gérer les produits dans l’espace de vente</w:t>
            </w: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F02B1F">
        <w:tc>
          <w:tcPr>
            <w:tcW w:w="5637" w:type="dxa"/>
            <w:tcBorders>
              <w:top w:val="dotDotDash" w:sz="12" w:space="0" w:color="auto"/>
              <w:left w:val="single" w:sz="12" w:space="0" w:color="auto"/>
              <w:bottom w:val="dotDotDash" w:sz="4" w:space="0" w:color="auto"/>
            </w:tcBorders>
            <w:shd w:val="clear" w:color="auto" w:fill="F2DBDB"/>
          </w:tcPr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</w:p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  <w:r w:rsidRPr="00857FA5">
              <w:rPr>
                <w:b/>
                <w:color w:val="632423"/>
                <w:sz w:val="20"/>
              </w:rPr>
              <w:t>2.2.1. Implanter les produits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Participer à l’aménagement ou au réaménagement du rayon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Préparer les produits à la vente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Implanter les produits dans le linéaire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Effectuer les opérations de balisage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Réagir et corriger les anomalies</w:t>
            </w:r>
          </w:p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4" w:space="0" w:color="auto"/>
            </w:tcBorders>
          </w:tcPr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S.1.2.2. : le prix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S.2.1.3. : la réception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S.2.3. : le marchandisage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S.2.5.1. : la réglementation en matière d’hygiène et de sécurité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S.4. technologies de la communication appliquées à la vente</w:t>
            </w:r>
          </w:p>
        </w:tc>
        <w:tc>
          <w:tcPr>
            <w:tcW w:w="3969" w:type="dxa"/>
            <w:tcBorders>
              <w:top w:val="dotDotDash" w:sz="12" w:space="0" w:color="auto"/>
              <w:bottom w:val="dotDotDash" w:sz="4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4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12" w:space="0" w:color="auto"/>
              <w:bottom w:val="dotDotDash" w:sz="4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F02B1F">
        <w:tc>
          <w:tcPr>
            <w:tcW w:w="563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  <w:r w:rsidRPr="00857FA5">
              <w:rPr>
                <w:b/>
                <w:color w:val="632423"/>
                <w:sz w:val="20"/>
              </w:rPr>
              <w:t>2.2.2. Garantir l’état marchand des produits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Diagnostiquer l’état marchand :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- contrôler la mise en rayon, la propreté, le balisage et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   l’information « produits »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- vérifier l’application des règles d’hygiène et de sécurité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- vérifier l’application de la certification « qualité », le cas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   échéant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Identifier l’action corrective à mettre en place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Réaliser les tâches immédiates à effectuer dans le cadre du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maintien de la présentation, de la conservation des produits 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et leur protection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Relever la démarque connue (par jour, par semaine, par 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mois)</w:t>
            </w:r>
          </w:p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</w:p>
        </w:tc>
        <w:tc>
          <w:tcPr>
            <w:tcW w:w="2835" w:type="dxa"/>
            <w:tcBorders>
              <w:top w:val="dotDotDash" w:sz="4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S.1.2.1.</w:t>
            </w:r>
            <w:r>
              <w:rPr>
                <w:sz w:val="20"/>
              </w:rPr>
              <w:t> : les produits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S.1.2.2.</w:t>
            </w:r>
            <w:r>
              <w:rPr>
                <w:sz w:val="20"/>
              </w:rPr>
              <w:t> : le prix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S.2.2.2.</w:t>
            </w:r>
            <w:r>
              <w:rPr>
                <w:sz w:val="20"/>
              </w:rPr>
              <w:t> : la gestion économique des stocks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S.2.3.</w:t>
            </w:r>
            <w:r>
              <w:rPr>
                <w:sz w:val="20"/>
              </w:rPr>
              <w:t> : le marchandisage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S.2.5.1.</w:t>
            </w:r>
            <w:r>
              <w:rPr>
                <w:sz w:val="20"/>
              </w:rPr>
              <w:t> : la réglementation en matière d’hygiène et de sécurité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S.2.5.2</w:t>
            </w:r>
            <w:r>
              <w:rPr>
                <w:sz w:val="20"/>
              </w:rPr>
              <w:t> : la démarche qualité</w:t>
            </w:r>
          </w:p>
        </w:tc>
        <w:tc>
          <w:tcPr>
            <w:tcW w:w="3969" w:type="dxa"/>
            <w:tcBorders>
              <w:top w:val="dotDotDash" w:sz="4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4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C801C3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COMPÉTENCE C2 – GÉRER</w:t>
            </w:r>
          </w:p>
        </w:tc>
      </w:tr>
      <w:tr w:rsidR="00387F2B" w:rsidRPr="00C801C3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Savoirs associés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. H.</w:t>
            </w: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8" w:space="0" w:color="auto"/>
            </w:tcBorders>
            <w:shd w:val="clear" w:color="auto" w:fill="F2DBDB"/>
          </w:tcPr>
          <w:p w:rsidR="00387F2B" w:rsidRDefault="00387F2B" w:rsidP="00387F2B">
            <w:pPr>
              <w:rPr>
                <w:b/>
                <w:color w:val="632423"/>
                <w:sz w:val="20"/>
              </w:rPr>
            </w:pPr>
          </w:p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  <w:r w:rsidRPr="00857FA5">
              <w:rPr>
                <w:b/>
                <w:color w:val="632423"/>
                <w:sz w:val="20"/>
              </w:rPr>
              <w:t>2.2.3. Participer à la gestion des produits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Qualifier les produits présentés dans le point de vente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(permanents, saisonniers, promotionnels)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Mesurer les résultats des produits présentés (chiffre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d’affaires, marge, profit escompté) :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- calculer les ventes moyennes (hebdomadaires, mensuelles)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- déterminer le taux de concrétisation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Analyser les résultats et faire des propositions pour les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améliorer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</w:p>
          <w:p w:rsidR="00387F2B" w:rsidRPr="00C52C61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t>1-2 Les organisations</w:t>
            </w:r>
          </w:p>
          <w:p w:rsidR="00387F2B" w:rsidRPr="00C52C61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t xml:space="preserve">        - finalités et objectifs des organisations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t xml:space="preserve">           </w:t>
            </w:r>
            <w:r w:rsidRPr="00C52C61">
              <w:rPr>
                <w:b/>
                <w:color w:val="FF0000"/>
                <w:sz w:val="20"/>
              </w:rPr>
              <w:sym w:font="Wingdings" w:char="F09F"/>
            </w:r>
            <w:r w:rsidRPr="00C52C61">
              <w:rPr>
                <w:b/>
                <w:color w:val="FF0000"/>
                <w:sz w:val="20"/>
              </w:rPr>
              <w:t xml:space="preserve"> création de richesse</w:t>
            </w:r>
          </w:p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S.1.2.1.</w:t>
            </w:r>
            <w:r>
              <w:rPr>
                <w:sz w:val="20"/>
              </w:rPr>
              <w:t> : les produits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S.2.1.4.</w:t>
            </w:r>
            <w:r>
              <w:rPr>
                <w:sz w:val="20"/>
              </w:rPr>
              <w:t> : le prix de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S.2.4.</w:t>
            </w:r>
            <w:r>
              <w:rPr>
                <w:sz w:val="20"/>
              </w:rPr>
              <w:t> : les indicateurs de gestion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</w:tc>
        <w:tc>
          <w:tcPr>
            <w:tcW w:w="3969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dotDotDash" w:sz="8" w:space="0" w:color="auto"/>
            </w:tcBorders>
            <w:shd w:val="clear" w:color="auto" w:fill="F2DBDB"/>
          </w:tcPr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</w:p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  <w:r w:rsidRPr="00857FA5">
              <w:rPr>
                <w:b/>
                <w:color w:val="632423"/>
                <w:sz w:val="20"/>
              </w:rPr>
              <w:t>2.2.4. Gérer les stocks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lastRenderedPageBreak/>
              <w:sym w:font="Wingdings" w:char="F09F"/>
            </w:r>
            <w:r w:rsidRPr="00857FA5">
              <w:rPr>
                <w:color w:val="632423"/>
                <w:sz w:val="20"/>
              </w:rPr>
              <w:t xml:space="preserve"> Déterminer la date de passation des commandes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Valoriser les stocks selon les 3 méthodes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Détecter et signaler les ruptures et/ou les surstocks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Effectuer le suivi des stocks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- calculer le stock moyen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b/>
                <w:color w:val="632423"/>
                <w:sz w:val="20"/>
              </w:rPr>
              <w:t xml:space="preserve">   </w:t>
            </w:r>
            <w:r w:rsidRPr="00857FA5">
              <w:rPr>
                <w:color w:val="632423"/>
                <w:sz w:val="20"/>
              </w:rPr>
              <w:t>- calculer le coefficient de rotation et déterminer la durée de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  stockage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- comparer la rotation des stocks selon les familles de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  produits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Faire des propositions pour :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- remédier aux ruptures et/ou aux surstocks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- améliorer la gestion du stock</w:t>
            </w:r>
          </w:p>
          <w:p w:rsidR="00387F2B" w:rsidRPr="008211D7" w:rsidRDefault="00387F2B" w:rsidP="00387F2B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S.2.1.1.</w:t>
            </w:r>
            <w:r>
              <w:rPr>
                <w:sz w:val="20"/>
              </w:rPr>
              <w:t xml:space="preserve"> l’approvisionnement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lastRenderedPageBreak/>
              <w:t>S.2.1.2.</w:t>
            </w:r>
            <w:r>
              <w:rPr>
                <w:sz w:val="20"/>
              </w:rPr>
              <w:t> : la commande, le réassortiment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S.2.2.1.</w:t>
            </w:r>
            <w:r>
              <w:rPr>
                <w:sz w:val="20"/>
              </w:rPr>
              <w:t> : le cadre de la gestion des stocks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S.2.2.2.</w:t>
            </w:r>
            <w:r>
              <w:rPr>
                <w:sz w:val="20"/>
              </w:rPr>
              <w:t> : la gestion économique des stocks</w:t>
            </w:r>
          </w:p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 xml:space="preserve"> technologies de la communication appliquées à la vente</w:t>
            </w:r>
          </w:p>
        </w:tc>
        <w:tc>
          <w:tcPr>
            <w:tcW w:w="3969" w:type="dxa"/>
            <w:tcBorders>
              <w:top w:val="dotDotDash" w:sz="8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  <w:r w:rsidRPr="00857FA5">
              <w:rPr>
                <w:b/>
                <w:color w:val="632423"/>
                <w:sz w:val="20"/>
              </w:rPr>
              <w:lastRenderedPageBreak/>
              <w:t xml:space="preserve">2.2.5. Participer à la préparation et à la réalisation de </w:t>
            </w:r>
          </w:p>
          <w:p w:rsidR="00387F2B" w:rsidRPr="00857FA5" w:rsidRDefault="00387F2B" w:rsidP="00387F2B">
            <w:pPr>
              <w:rPr>
                <w:b/>
                <w:color w:val="632423"/>
                <w:sz w:val="20"/>
              </w:rPr>
            </w:pPr>
            <w:r w:rsidRPr="00857FA5">
              <w:rPr>
                <w:b/>
                <w:color w:val="632423"/>
                <w:sz w:val="20"/>
              </w:rPr>
              <w:t xml:space="preserve">            l’inventaire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Participer à la mise en place de l’inventaire dans le point de 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vente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Compter les produits et renseigner la fiche de comptage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Rapprocher stock physique et stock théorique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Valoriser la démarque inconnue et/ou la sur-marque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Analyser les conséquences générées par la démarque et </w:t>
            </w:r>
          </w:p>
          <w:p w:rsidR="00387F2B" w:rsidRPr="00857FA5" w:rsidRDefault="00387F2B" w:rsidP="00387F2B">
            <w:pPr>
              <w:rPr>
                <w:color w:val="632423"/>
                <w:sz w:val="20"/>
              </w:rPr>
            </w:pPr>
            <w:r w:rsidRPr="00857FA5">
              <w:rPr>
                <w:color w:val="632423"/>
                <w:sz w:val="20"/>
              </w:rPr>
              <w:t xml:space="preserve">   proposer des solutions</w:t>
            </w:r>
          </w:p>
          <w:p w:rsidR="00387F2B" w:rsidRPr="00C801C3" w:rsidRDefault="00387F2B" w:rsidP="00387F2B">
            <w:pPr>
              <w:rPr>
                <w:sz w:val="20"/>
              </w:rPr>
            </w:pPr>
            <w:r w:rsidRPr="00857FA5">
              <w:rPr>
                <w:color w:val="632423"/>
                <w:sz w:val="20"/>
              </w:rPr>
              <w:sym w:font="Wingdings" w:char="F09F"/>
            </w:r>
            <w:r w:rsidRPr="00857FA5">
              <w:rPr>
                <w:color w:val="632423"/>
                <w:sz w:val="20"/>
              </w:rPr>
              <w:t xml:space="preserve"> Constater la sur-marque</w:t>
            </w: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S.2.2.1.</w:t>
            </w:r>
            <w:r>
              <w:rPr>
                <w:sz w:val="20"/>
              </w:rPr>
              <w:t> : le cadre de la gestion des stocks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S.2.2.2.</w:t>
            </w:r>
            <w:r>
              <w:rPr>
                <w:sz w:val="20"/>
              </w:rPr>
              <w:t> : la gestion économique des stocks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 xml:space="preserve"> technologies de la communication appliquées à la vente</w:t>
            </w:r>
          </w:p>
        </w:tc>
        <w:tc>
          <w:tcPr>
            <w:tcW w:w="3969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C801C3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COMPÉTENCE C2 – GÉRER</w:t>
            </w:r>
          </w:p>
        </w:tc>
      </w:tr>
      <w:tr w:rsidR="00387F2B" w:rsidRPr="00C801C3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</w:t>
            </w:r>
            <w:r>
              <w:rPr>
                <w:b/>
                <w:sz w:val="20"/>
              </w:rPr>
              <w:t>s</w:t>
            </w:r>
            <w:r w:rsidRPr="00C801C3">
              <w:rPr>
                <w:b/>
                <w:sz w:val="20"/>
              </w:rPr>
              <w:t xml:space="preserve"> associés</w:t>
            </w:r>
            <w:r>
              <w:rPr>
                <w:b/>
                <w:sz w:val="20"/>
              </w:rPr>
              <w:t xml:space="preserve">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. H.</w:t>
            </w: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12" w:space="0" w:color="auto"/>
            </w:tcBorders>
            <w:shd w:val="clear" w:color="auto" w:fill="EAF1DD"/>
          </w:tcPr>
          <w:p w:rsidR="00387F2B" w:rsidRPr="00C52C61" w:rsidRDefault="00387F2B" w:rsidP="00387F2B">
            <w:pPr>
              <w:rPr>
                <w:b/>
                <w:color w:val="4F6228"/>
                <w:sz w:val="20"/>
              </w:rPr>
            </w:pPr>
            <w:r w:rsidRPr="00C52C61">
              <w:rPr>
                <w:b/>
                <w:color w:val="4F6228"/>
                <w:sz w:val="20"/>
              </w:rPr>
              <w:t>2.3. Participer à la gestion de l’unité commerciale</w:t>
            </w: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12" w:space="0" w:color="auto"/>
              <w:left w:val="single" w:sz="12" w:space="0" w:color="auto"/>
              <w:bottom w:val="dotDotDash" w:sz="8" w:space="0" w:color="auto"/>
            </w:tcBorders>
            <w:shd w:val="clear" w:color="auto" w:fill="EAF1DD"/>
          </w:tcPr>
          <w:p w:rsidR="00387F2B" w:rsidRPr="00C52C61" w:rsidRDefault="00387F2B" w:rsidP="00387F2B">
            <w:pPr>
              <w:rPr>
                <w:b/>
                <w:color w:val="4F6228"/>
                <w:sz w:val="20"/>
              </w:rPr>
            </w:pPr>
            <w:r w:rsidRPr="00C52C61">
              <w:rPr>
                <w:b/>
                <w:color w:val="4F6228"/>
                <w:sz w:val="20"/>
              </w:rPr>
              <w:t xml:space="preserve">2.3.1. Mesurer les performances commerciales d’une </w:t>
            </w:r>
          </w:p>
          <w:p w:rsidR="00387F2B" w:rsidRPr="00C52C61" w:rsidRDefault="00387F2B" w:rsidP="00387F2B">
            <w:pPr>
              <w:rPr>
                <w:b/>
                <w:color w:val="4F6228"/>
                <w:sz w:val="20"/>
              </w:rPr>
            </w:pPr>
            <w:r w:rsidRPr="00C52C61">
              <w:rPr>
                <w:b/>
                <w:color w:val="4F6228"/>
                <w:sz w:val="20"/>
              </w:rPr>
              <w:t xml:space="preserve">            promotion, d’une animation, d’une tête de gondole et </w:t>
            </w:r>
          </w:p>
          <w:p w:rsidR="00387F2B" w:rsidRPr="00C52C61" w:rsidRDefault="00387F2B" w:rsidP="00387F2B">
            <w:pPr>
              <w:rPr>
                <w:b/>
                <w:color w:val="4F6228"/>
                <w:sz w:val="20"/>
              </w:rPr>
            </w:pPr>
            <w:r w:rsidRPr="00C52C61">
              <w:rPr>
                <w:b/>
                <w:color w:val="4F6228"/>
                <w:sz w:val="20"/>
              </w:rPr>
              <w:t xml:space="preserve">           faire des propositions</w:t>
            </w: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12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dotDotDash" w:sz="8" w:space="0" w:color="auto"/>
            </w:tcBorders>
            <w:shd w:val="clear" w:color="auto" w:fill="EAF1DD"/>
          </w:tcPr>
          <w:p w:rsidR="00387F2B" w:rsidRPr="00C52C61" w:rsidRDefault="00387F2B" w:rsidP="00387F2B">
            <w:pPr>
              <w:rPr>
                <w:b/>
                <w:color w:val="4F6228"/>
                <w:sz w:val="20"/>
              </w:rPr>
            </w:pPr>
            <w:r w:rsidRPr="00C52C61">
              <w:rPr>
                <w:b/>
                <w:color w:val="4F6228"/>
                <w:sz w:val="20"/>
              </w:rPr>
              <w:t>2.3.2. Mesurer l’attractivité d’une unité commerciale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Exploiter les informations relatives à la zone de chalandise de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t xml:space="preserve">   l’unité commerciale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Calculer les ratios du linéaire : indice de sensibilité à la marge,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t xml:space="preserve">   au chiffre d’affaires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Mesurer les performances commerciales en calculant l’indice 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t xml:space="preserve">   de passage, d’attractivité, le panier moyen…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Comparer les chiffres par rapport à l’environnement </w:t>
            </w:r>
          </w:p>
          <w:p w:rsidR="00387F2B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t xml:space="preserve">   commercial (profession, concurrence)</w:t>
            </w:r>
          </w:p>
          <w:p w:rsidR="00387F2B" w:rsidRDefault="00387F2B" w:rsidP="00387F2B">
            <w:pPr>
              <w:rPr>
                <w:color w:val="4F6228"/>
                <w:sz w:val="20"/>
              </w:rPr>
            </w:pPr>
          </w:p>
          <w:p w:rsidR="00387F2B" w:rsidRPr="00C52C61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t>1-1 Les métiers et le contexte professionnel</w:t>
            </w:r>
          </w:p>
          <w:p w:rsidR="00387F2B" w:rsidRPr="00C52C61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t xml:space="preserve">        - le contexte institutionnel du domaine professionnel</w:t>
            </w:r>
          </w:p>
          <w:p w:rsidR="00387F2B" w:rsidRPr="00C52C61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t xml:space="preserve">           concerné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lastRenderedPageBreak/>
              <w:t xml:space="preserve">           </w:t>
            </w:r>
            <w:r w:rsidRPr="00C52C61">
              <w:rPr>
                <w:b/>
                <w:color w:val="FF0000"/>
                <w:sz w:val="20"/>
              </w:rPr>
              <w:sym w:font="Wingdings 2" w:char="F096"/>
            </w:r>
            <w:r w:rsidRPr="00C52C61">
              <w:rPr>
                <w:b/>
                <w:color w:val="FF0000"/>
                <w:sz w:val="20"/>
              </w:rPr>
              <w:t xml:space="preserve"> les chambres consulaires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Proposer des modifications ou des améliorations dans 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t xml:space="preserve">   l’implantation des produits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Faire des propositions pour améliorer les résultats</w:t>
            </w:r>
          </w:p>
          <w:p w:rsidR="00387F2B" w:rsidRPr="00C52C61" w:rsidRDefault="00387F2B" w:rsidP="00387F2B">
            <w:pPr>
              <w:rPr>
                <w:b/>
                <w:color w:val="4F6228"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dotDotDash" w:sz="8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S.1.1.1.</w:t>
            </w:r>
            <w:r>
              <w:rPr>
                <w:sz w:val="20"/>
              </w:rPr>
              <w:t> : le marché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S.2.4.</w:t>
            </w:r>
            <w:r>
              <w:rPr>
                <w:sz w:val="20"/>
              </w:rPr>
              <w:t> : les indicateurs de gestion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</w:tc>
        <w:tc>
          <w:tcPr>
            <w:tcW w:w="3969" w:type="dxa"/>
            <w:tcBorders>
              <w:top w:val="dotDotDash" w:sz="8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387F2B" w:rsidRPr="00C52C61" w:rsidRDefault="00387F2B" w:rsidP="00387F2B">
            <w:pPr>
              <w:rPr>
                <w:b/>
                <w:color w:val="4F6228"/>
                <w:sz w:val="20"/>
              </w:rPr>
            </w:pPr>
            <w:r w:rsidRPr="00C52C61">
              <w:rPr>
                <w:b/>
                <w:color w:val="4F6228"/>
                <w:sz w:val="20"/>
              </w:rPr>
              <w:lastRenderedPageBreak/>
              <w:t>2.3.3. Comparer les objectifs aux réalisations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Interroger les bases de données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Renseigner le tableau de bord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Déterminer les écarts entre les objectifs et les résultats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Analyser les écarts constatés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Rendre compte des écarts constatés</w:t>
            </w:r>
          </w:p>
          <w:p w:rsidR="00387F2B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Participer à la prise de décision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1-2 Les organisations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- les acteurs dans les organisations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différents acteurs et leurs rôles 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 w:rsidRPr="009A1582">
              <w:rPr>
                <w:b/>
                <w:color w:val="FF0000"/>
                <w:sz w:val="20"/>
              </w:rPr>
              <w:t>3-1 Les ressources humaines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 management des ressources humaines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objectifs du management des ressources 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  humaines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motivation au travail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styles de direction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communication interne dans les organisations </w:t>
            </w:r>
          </w:p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S.2.4.</w:t>
            </w:r>
            <w:r>
              <w:rPr>
                <w:sz w:val="20"/>
              </w:rPr>
              <w:t> : les indicateurs de gestion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</w:tc>
        <w:tc>
          <w:tcPr>
            <w:tcW w:w="3969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C801C3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COMPÉTENCE C2 – GÉRER</w:t>
            </w:r>
          </w:p>
        </w:tc>
      </w:tr>
      <w:tr w:rsidR="00387F2B" w:rsidRPr="00C801C3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</w:t>
            </w:r>
            <w:r>
              <w:rPr>
                <w:b/>
                <w:sz w:val="20"/>
              </w:rPr>
              <w:t>s</w:t>
            </w:r>
            <w:r w:rsidRPr="00C801C3">
              <w:rPr>
                <w:b/>
                <w:sz w:val="20"/>
              </w:rPr>
              <w:t xml:space="preserve"> associés</w:t>
            </w:r>
            <w:r>
              <w:rPr>
                <w:b/>
                <w:sz w:val="20"/>
              </w:rPr>
              <w:t xml:space="preserve">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. H.</w:t>
            </w: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12" w:space="0" w:color="auto"/>
            </w:tcBorders>
            <w:shd w:val="clear" w:color="auto" w:fill="EAF1DD"/>
          </w:tcPr>
          <w:p w:rsidR="00387F2B" w:rsidRPr="00C52C61" w:rsidRDefault="00387F2B" w:rsidP="00387F2B">
            <w:pPr>
              <w:rPr>
                <w:b/>
                <w:color w:val="4F6228"/>
                <w:sz w:val="20"/>
              </w:rPr>
            </w:pPr>
            <w:r w:rsidRPr="00C52C61">
              <w:rPr>
                <w:b/>
                <w:color w:val="4F6228"/>
                <w:sz w:val="20"/>
              </w:rPr>
              <w:t>2.4. Participer à la gestion et à la prévention des risques</w:t>
            </w: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12" w:space="0" w:color="auto"/>
              <w:left w:val="single" w:sz="12" w:space="0" w:color="auto"/>
              <w:bottom w:val="dotDotDash" w:sz="8" w:space="0" w:color="auto"/>
            </w:tcBorders>
            <w:shd w:val="clear" w:color="auto" w:fill="EAF1DD"/>
          </w:tcPr>
          <w:p w:rsidR="00387F2B" w:rsidRPr="00C52C61" w:rsidRDefault="00387F2B" w:rsidP="00387F2B">
            <w:pPr>
              <w:rPr>
                <w:b/>
                <w:color w:val="4F6228"/>
                <w:sz w:val="20"/>
              </w:rPr>
            </w:pPr>
            <w:r w:rsidRPr="00C52C61">
              <w:rPr>
                <w:b/>
                <w:color w:val="4F6228"/>
                <w:sz w:val="20"/>
              </w:rPr>
              <w:t xml:space="preserve">2.4.1. Appliquer les règles d’hygiène et de sécurité liées au </w:t>
            </w:r>
          </w:p>
          <w:p w:rsidR="00387F2B" w:rsidRPr="00C52C61" w:rsidRDefault="00387F2B" w:rsidP="00387F2B">
            <w:pPr>
              <w:rPr>
                <w:b/>
                <w:color w:val="4F6228"/>
                <w:sz w:val="20"/>
              </w:rPr>
            </w:pPr>
            <w:r w:rsidRPr="00C52C61">
              <w:rPr>
                <w:b/>
                <w:color w:val="4F6228"/>
                <w:sz w:val="20"/>
              </w:rPr>
              <w:t xml:space="preserve">            personnel et aux clients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Respecter strictement les règles d’hygiène et de sécurité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Détecter les dysfonctionnements, les incidents, les anomalies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Prendre des mesures conservatoires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Alerter le responsable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Actualiser les règles d’hygiène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Veiller au respect des règles d’hygiène et de sécurité par le </w:t>
            </w:r>
          </w:p>
          <w:p w:rsidR="00387F2B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t xml:space="preserve">   client</w:t>
            </w:r>
          </w:p>
          <w:p w:rsidR="00387F2B" w:rsidRDefault="00387F2B" w:rsidP="00387F2B">
            <w:pPr>
              <w:rPr>
                <w:color w:val="4F6228"/>
                <w:sz w:val="20"/>
              </w:rPr>
            </w:pPr>
          </w:p>
          <w:p w:rsidR="00387F2B" w:rsidRPr="00C52C61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t>1-1 Les métiers et le contexte professionnel</w:t>
            </w:r>
          </w:p>
          <w:p w:rsidR="00387F2B" w:rsidRPr="00C52C61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lastRenderedPageBreak/>
              <w:t xml:space="preserve">        - le contexte institutionnel du domaine professionnel</w:t>
            </w:r>
          </w:p>
          <w:p w:rsidR="00387F2B" w:rsidRPr="00F57E73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t xml:space="preserve">           concerné</w:t>
            </w:r>
          </w:p>
          <w:p w:rsidR="00387F2B" w:rsidRPr="00C52C61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 w:rsidRPr="00C52C61">
              <w:rPr>
                <w:b/>
                <w:color w:val="FF0000"/>
                <w:sz w:val="20"/>
              </w:rPr>
              <w:sym w:font="Wingdings 2" w:char="F096"/>
            </w:r>
            <w:r w:rsidRPr="00C52C61">
              <w:rPr>
                <w:b/>
                <w:color w:val="FF0000"/>
                <w:sz w:val="20"/>
              </w:rPr>
              <w:t xml:space="preserve"> les organisations professionnelles patronales,</w:t>
            </w:r>
          </w:p>
          <w:p w:rsidR="00387F2B" w:rsidRPr="00C52C61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t xml:space="preserve">              syndicales ou associatives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 w:rsidRPr="00C52C61">
              <w:rPr>
                <w:b/>
                <w:color w:val="FF0000"/>
                <w:sz w:val="20"/>
              </w:rPr>
              <w:t xml:space="preserve">           </w:t>
            </w:r>
            <w:r w:rsidRPr="00C52C61">
              <w:rPr>
                <w:b/>
                <w:color w:val="FF0000"/>
                <w:sz w:val="20"/>
              </w:rPr>
              <w:sym w:font="Wingdings 2" w:char="F096"/>
            </w:r>
            <w:r w:rsidRPr="00C52C61">
              <w:rPr>
                <w:b/>
                <w:color w:val="FF0000"/>
                <w:sz w:val="20"/>
              </w:rPr>
              <w:t xml:space="preserve"> les collectivités et les administrations publiques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S.2.5.</w:t>
            </w:r>
            <w:r>
              <w:rPr>
                <w:sz w:val="20"/>
              </w:rPr>
              <w:t> : l’environnement du point de vente</w:t>
            </w:r>
          </w:p>
        </w:tc>
        <w:tc>
          <w:tcPr>
            <w:tcW w:w="3969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12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387F2B" w:rsidRPr="00C52C61" w:rsidRDefault="00387F2B" w:rsidP="00387F2B">
            <w:pPr>
              <w:rPr>
                <w:b/>
                <w:color w:val="4F6228"/>
                <w:sz w:val="20"/>
              </w:rPr>
            </w:pPr>
            <w:r w:rsidRPr="00C52C61">
              <w:rPr>
                <w:b/>
                <w:color w:val="4F6228"/>
                <w:sz w:val="20"/>
              </w:rPr>
              <w:lastRenderedPageBreak/>
              <w:t>2.4.2. Appliquer les règles d’hygiène et de sécurité liées aux produits, aux équipements et aux locaux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Respecter les règles d’hygiène et de sécurité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Contrôler l’application des règles d’hygiène relatives aux 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t xml:space="preserve">   produits (DLC, chaîne du froid…) de la réception à la mise en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t xml:space="preserve">   rayon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Détecter les dysfonctionnements, les incidents, les anomalies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Prendre des mesures conservatoires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Faire des propositions pour remédier aux </w:t>
            </w:r>
          </w:p>
          <w:p w:rsidR="00387F2B" w:rsidRPr="00C52C61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t xml:space="preserve">   dysfonctionnements constatés</w:t>
            </w:r>
          </w:p>
          <w:p w:rsidR="00387F2B" w:rsidRDefault="00387F2B" w:rsidP="00387F2B">
            <w:pPr>
              <w:rPr>
                <w:color w:val="4F6228"/>
                <w:sz w:val="20"/>
              </w:rPr>
            </w:pPr>
            <w:r w:rsidRPr="00C52C61">
              <w:rPr>
                <w:color w:val="4F6228"/>
                <w:sz w:val="20"/>
              </w:rPr>
              <w:sym w:font="Wingdings" w:char="F09F"/>
            </w:r>
            <w:r w:rsidRPr="00C52C61">
              <w:rPr>
                <w:color w:val="4F6228"/>
                <w:sz w:val="20"/>
              </w:rPr>
              <w:t xml:space="preserve"> Actualiser les règles d’hygiène et de sécurité</w:t>
            </w:r>
          </w:p>
          <w:p w:rsidR="00387F2B" w:rsidRPr="00F57E73" w:rsidRDefault="00387F2B" w:rsidP="00387F2B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  <w:p w:rsidR="00387F2B" w:rsidRPr="00C801C3" w:rsidRDefault="00387F2B" w:rsidP="00387F2B">
            <w:pPr>
              <w:rPr>
                <w:b/>
                <w:sz w:val="20"/>
              </w:rPr>
            </w:pPr>
          </w:p>
          <w:p w:rsidR="00387F2B" w:rsidRPr="00C801C3" w:rsidRDefault="00387F2B" w:rsidP="00387F2B">
            <w:pPr>
              <w:rPr>
                <w:b/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S.2.5.</w:t>
            </w:r>
            <w:r>
              <w:rPr>
                <w:sz w:val="20"/>
              </w:rPr>
              <w:t> : l’environnement du point de vente</w:t>
            </w:r>
          </w:p>
        </w:tc>
        <w:tc>
          <w:tcPr>
            <w:tcW w:w="3969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961"/>
        <w:gridCol w:w="3961"/>
        <w:gridCol w:w="3961"/>
        <w:gridCol w:w="4101"/>
      </w:tblGrid>
      <w:tr w:rsidR="00387F2B" w:rsidRPr="00C801C3">
        <w:tc>
          <w:tcPr>
            <w:tcW w:w="3961" w:type="dxa"/>
            <w:shd w:val="clear" w:color="auto" w:fill="C6D9F1"/>
          </w:tcPr>
          <w:p w:rsidR="00387F2B" w:rsidRPr="00E875CB" w:rsidRDefault="00387F2B" w:rsidP="00387F2B">
            <w:pPr>
              <w:jc w:val="center"/>
              <w:rPr>
                <w:b/>
                <w:color w:val="0F243E"/>
                <w:sz w:val="20"/>
              </w:rPr>
            </w:pPr>
            <w:r w:rsidRPr="00E875CB">
              <w:rPr>
                <w:b/>
                <w:color w:val="0F243E"/>
                <w:sz w:val="20"/>
              </w:rPr>
              <w:t>Progression en seconde</w:t>
            </w:r>
          </w:p>
        </w:tc>
        <w:tc>
          <w:tcPr>
            <w:tcW w:w="3961" w:type="dxa"/>
            <w:shd w:val="clear" w:color="auto" w:fill="F2DBDB"/>
          </w:tcPr>
          <w:p w:rsidR="00387F2B" w:rsidRPr="00E875CB" w:rsidRDefault="00387F2B" w:rsidP="00387F2B">
            <w:pPr>
              <w:jc w:val="center"/>
              <w:rPr>
                <w:b/>
                <w:color w:val="632423"/>
                <w:sz w:val="20"/>
              </w:rPr>
            </w:pPr>
            <w:r w:rsidRPr="00E875CB">
              <w:rPr>
                <w:b/>
                <w:color w:val="632423"/>
                <w:sz w:val="20"/>
              </w:rPr>
              <w:t>Progression en première</w:t>
            </w:r>
          </w:p>
        </w:tc>
        <w:tc>
          <w:tcPr>
            <w:tcW w:w="3961" w:type="dxa"/>
            <w:shd w:val="clear" w:color="auto" w:fill="EAF1DD"/>
          </w:tcPr>
          <w:p w:rsidR="00387F2B" w:rsidRPr="00E875CB" w:rsidRDefault="00387F2B" w:rsidP="00387F2B">
            <w:pPr>
              <w:jc w:val="center"/>
              <w:rPr>
                <w:b/>
                <w:color w:val="4F6228"/>
                <w:sz w:val="20"/>
              </w:rPr>
            </w:pPr>
            <w:r w:rsidRPr="00E875CB">
              <w:rPr>
                <w:b/>
                <w:color w:val="4F6228"/>
                <w:sz w:val="20"/>
              </w:rPr>
              <w:t>Progression en terminale</w:t>
            </w:r>
          </w:p>
        </w:tc>
        <w:tc>
          <w:tcPr>
            <w:tcW w:w="4101" w:type="dxa"/>
          </w:tcPr>
          <w:p w:rsidR="00387F2B" w:rsidRPr="00C801C3" w:rsidRDefault="00387F2B" w:rsidP="00387F2B">
            <w:pPr>
              <w:jc w:val="center"/>
              <w:rPr>
                <w:b/>
                <w:color w:val="FF0000"/>
                <w:sz w:val="20"/>
              </w:rPr>
            </w:pPr>
            <w:r w:rsidRPr="00C801C3">
              <w:rPr>
                <w:b/>
                <w:color w:val="FF0000"/>
                <w:sz w:val="20"/>
              </w:rPr>
              <w:t>Concept économie et droit</w:t>
            </w: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C801C3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COMPÉTENCE C3 – VENDRE</w:t>
            </w:r>
          </w:p>
        </w:tc>
      </w:tr>
      <w:tr w:rsidR="00387F2B" w:rsidRPr="00C801C3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</w:t>
            </w:r>
            <w:r>
              <w:rPr>
                <w:b/>
                <w:sz w:val="20"/>
              </w:rPr>
              <w:t>s</w:t>
            </w:r>
            <w:r w:rsidRPr="00C801C3">
              <w:rPr>
                <w:b/>
                <w:sz w:val="20"/>
              </w:rPr>
              <w:t xml:space="preserve"> associés</w:t>
            </w:r>
            <w:r>
              <w:rPr>
                <w:b/>
                <w:sz w:val="20"/>
              </w:rPr>
              <w:t xml:space="preserve">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. H.</w:t>
            </w: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12" w:space="0" w:color="auto"/>
            </w:tcBorders>
            <w:shd w:val="clear" w:color="auto" w:fill="C6D9F1"/>
          </w:tcPr>
          <w:p w:rsidR="00387F2B" w:rsidRDefault="00387F2B" w:rsidP="00387F2B">
            <w:pPr>
              <w:rPr>
                <w:b/>
                <w:color w:val="0F243E"/>
                <w:sz w:val="20"/>
              </w:rPr>
            </w:pPr>
          </w:p>
          <w:p w:rsidR="00387F2B" w:rsidRDefault="00387F2B" w:rsidP="00387F2B">
            <w:pPr>
              <w:rPr>
                <w:b/>
                <w:color w:val="0F243E"/>
                <w:sz w:val="20"/>
              </w:rPr>
            </w:pPr>
            <w:r w:rsidRPr="00447BEE">
              <w:rPr>
                <w:b/>
                <w:color w:val="0F243E"/>
                <w:sz w:val="20"/>
              </w:rPr>
              <w:t>3.1. Préparer la vente</w:t>
            </w:r>
          </w:p>
          <w:p w:rsidR="00387F2B" w:rsidRPr="00447BEE" w:rsidRDefault="00387F2B" w:rsidP="00387F2B">
            <w:pPr>
              <w:rPr>
                <w:b/>
                <w:color w:val="0F243E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12" w:space="0" w:color="auto"/>
              <w:left w:val="single" w:sz="12" w:space="0" w:color="auto"/>
              <w:bottom w:val="dotDotDash" w:sz="8" w:space="0" w:color="auto"/>
            </w:tcBorders>
            <w:shd w:val="clear" w:color="auto" w:fill="C6D9F1"/>
          </w:tcPr>
          <w:p w:rsidR="00387F2B" w:rsidRPr="00447BEE" w:rsidRDefault="00387F2B" w:rsidP="00387F2B">
            <w:pPr>
              <w:rPr>
                <w:b/>
                <w:color w:val="0F243E"/>
                <w:sz w:val="20"/>
              </w:rPr>
            </w:pPr>
            <w:r w:rsidRPr="00447BEE">
              <w:rPr>
                <w:b/>
                <w:color w:val="0F243E"/>
                <w:sz w:val="20"/>
              </w:rPr>
              <w:t>3.1.1. Exploiter l’offre commerciale</w:t>
            </w:r>
          </w:p>
          <w:p w:rsidR="00387F2B" w:rsidRPr="00447BEE" w:rsidRDefault="00387F2B" w:rsidP="00387F2B">
            <w:pPr>
              <w:rPr>
                <w:color w:val="0F243E"/>
                <w:sz w:val="20"/>
              </w:rPr>
            </w:pPr>
            <w:r w:rsidRPr="00447BEE">
              <w:rPr>
                <w:color w:val="0F243E"/>
                <w:sz w:val="20"/>
              </w:rPr>
              <w:sym w:font="Wingdings" w:char="F09F"/>
            </w:r>
            <w:r w:rsidRPr="00447BEE">
              <w:rPr>
                <w:color w:val="0F243E"/>
                <w:sz w:val="20"/>
              </w:rPr>
              <w:t xml:space="preserve"> Rechercher et sélectionner les informations relatives aux</w:t>
            </w:r>
          </w:p>
          <w:p w:rsidR="00387F2B" w:rsidRPr="00447BEE" w:rsidRDefault="00387F2B" w:rsidP="00387F2B">
            <w:pPr>
              <w:rPr>
                <w:color w:val="0F243E"/>
                <w:sz w:val="20"/>
              </w:rPr>
            </w:pPr>
            <w:r w:rsidRPr="00447BEE">
              <w:rPr>
                <w:color w:val="0F243E"/>
                <w:sz w:val="20"/>
              </w:rPr>
              <w:t xml:space="preserve">   produits</w:t>
            </w:r>
          </w:p>
          <w:p w:rsidR="00387F2B" w:rsidRPr="00447BEE" w:rsidRDefault="00387F2B" w:rsidP="00387F2B">
            <w:pPr>
              <w:rPr>
                <w:color w:val="0F243E"/>
                <w:sz w:val="20"/>
              </w:rPr>
            </w:pPr>
            <w:r w:rsidRPr="00447BEE">
              <w:rPr>
                <w:color w:val="0F243E"/>
                <w:sz w:val="20"/>
              </w:rPr>
              <w:sym w:font="Wingdings" w:char="F09F"/>
            </w:r>
            <w:r w:rsidRPr="00447BEE">
              <w:rPr>
                <w:color w:val="0F243E"/>
                <w:sz w:val="20"/>
              </w:rPr>
              <w:t xml:space="preserve"> Situer la place d’un produit dans l’offre commerciale</w:t>
            </w:r>
          </w:p>
          <w:p w:rsidR="00387F2B" w:rsidRPr="00447BEE" w:rsidRDefault="00387F2B" w:rsidP="00387F2B">
            <w:pPr>
              <w:rPr>
                <w:color w:val="0F243E"/>
                <w:sz w:val="20"/>
              </w:rPr>
            </w:pPr>
            <w:r w:rsidRPr="00447BEE">
              <w:rPr>
                <w:color w:val="0F243E"/>
                <w:sz w:val="20"/>
              </w:rPr>
              <w:sym w:font="Wingdings" w:char="F09F"/>
            </w:r>
            <w:r w:rsidRPr="00447BEE">
              <w:rPr>
                <w:color w:val="0F243E"/>
                <w:sz w:val="20"/>
              </w:rPr>
              <w:t xml:space="preserve"> Comparer l’offre du point de vente avec celle des concurrents</w:t>
            </w:r>
          </w:p>
          <w:p w:rsidR="00387F2B" w:rsidRPr="00447BEE" w:rsidRDefault="00387F2B" w:rsidP="00387F2B">
            <w:pPr>
              <w:rPr>
                <w:color w:val="0F243E"/>
                <w:sz w:val="20"/>
              </w:rPr>
            </w:pPr>
            <w:r w:rsidRPr="00447BEE">
              <w:rPr>
                <w:color w:val="0F243E"/>
                <w:sz w:val="20"/>
              </w:rPr>
              <w:t xml:space="preserve">   dans la zone de chalandise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1-2 Les organisations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les différentes organisations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diversité des organisations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entreprises, les organisations publiques, les 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  organisations à but non lucratif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finalités et objectifs des organisations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principes et les missions de service public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défense d’un intérêt commun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1-3 Les entreprises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les différents types d’entreprises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typologie des entreprises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formes et statuts juridiques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coordination et prise de décision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structures d’entreprise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prise de décision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l’entreprise et son marché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produits et les services de l’entreprise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concurrence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4-3 La croissance et le développement économiques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 développement durable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notion de développement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indicateurs de développement (IDH)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durabilité du développement</w:t>
            </w:r>
          </w:p>
          <w:p w:rsidR="00387F2B" w:rsidRPr="00730162" w:rsidRDefault="00387F2B" w:rsidP="00387F2B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Default="00387F2B" w:rsidP="00387F2B">
            <w:pPr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S.1.1.1.</w:t>
            </w:r>
            <w:r>
              <w:rPr>
                <w:sz w:val="20"/>
              </w:rPr>
              <w:t> : le marché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S.1.1.3.</w:t>
            </w:r>
            <w:r>
              <w:rPr>
                <w:sz w:val="20"/>
              </w:rPr>
              <w:t> : l’offre de l’unité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S.1.2.1.</w:t>
            </w:r>
            <w:r>
              <w:rPr>
                <w:sz w:val="20"/>
              </w:rPr>
              <w:t> : les produits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S.1.4.</w:t>
            </w:r>
            <w:r>
              <w:rPr>
                <w:sz w:val="20"/>
              </w:rPr>
              <w:t> : la mercatique appliquée à un produit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</w:tc>
        <w:tc>
          <w:tcPr>
            <w:tcW w:w="3969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A3T1C1 - Recenser et sélectionner les différentes sources nécessaires à la connaissance de l’offre</w:t>
            </w:r>
          </w:p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A3T1C2 - Caractériser l’offre</w:t>
            </w:r>
          </w:p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C801C3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A3T1C3 - Caractériser la clientèle ou les usagers</w:t>
            </w: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S11 : les bases de la relation clients et usagers</w:t>
            </w: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S122 : les composantes de l’offre</w:t>
            </w:r>
          </w:p>
          <w:p w:rsidR="00387F2B" w:rsidRPr="00C801C3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S123 : la clientèle</w:t>
            </w:r>
          </w:p>
        </w:tc>
        <w:tc>
          <w:tcPr>
            <w:tcW w:w="708" w:type="dxa"/>
            <w:tcBorders>
              <w:top w:val="dotDotDash" w:sz="12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387F2B" w:rsidRPr="00447BEE" w:rsidRDefault="00387F2B" w:rsidP="00387F2B">
            <w:pPr>
              <w:rPr>
                <w:b/>
                <w:color w:val="0F243E"/>
                <w:sz w:val="20"/>
              </w:rPr>
            </w:pPr>
            <w:r w:rsidRPr="00447BEE">
              <w:rPr>
                <w:b/>
                <w:color w:val="0F243E"/>
                <w:sz w:val="20"/>
              </w:rPr>
              <w:lastRenderedPageBreak/>
              <w:t>3.1.2. Exploiter tout ou partie d’un argumentaire</w:t>
            </w: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S.3.6.</w:t>
            </w:r>
            <w:r>
              <w:rPr>
                <w:sz w:val="20"/>
              </w:rPr>
              <w:t> : la communication appliquée à la vente</w:t>
            </w:r>
          </w:p>
        </w:tc>
        <w:tc>
          <w:tcPr>
            <w:tcW w:w="3969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C801C3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COMPÉTENCE C3 – VENDRE</w:t>
            </w:r>
          </w:p>
        </w:tc>
      </w:tr>
      <w:tr w:rsidR="00387F2B" w:rsidRPr="00C801C3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</w:t>
            </w:r>
            <w:r>
              <w:rPr>
                <w:b/>
                <w:sz w:val="20"/>
              </w:rPr>
              <w:t>s</w:t>
            </w:r>
            <w:r w:rsidRPr="00C801C3">
              <w:rPr>
                <w:b/>
                <w:sz w:val="20"/>
              </w:rPr>
              <w:t xml:space="preserve"> associés</w:t>
            </w:r>
            <w:r>
              <w:rPr>
                <w:b/>
                <w:sz w:val="20"/>
              </w:rPr>
              <w:t xml:space="preserve">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. H.</w:t>
            </w: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387F2B" w:rsidRDefault="00387F2B" w:rsidP="00387F2B">
            <w:pPr>
              <w:rPr>
                <w:b/>
                <w:color w:val="0F243E"/>
                <w:sz w:val="20"/>
              </w:rPr>
            </w:pPr>
          </w:p>
          <w:p w:rsidR="00387F2B" w:rsidRPr="00447BEE" w:rsidRDefault="00387F2B" w:rsidP="00387F2B">
            <w:pPr>
              <w:rPr>
                <w:b/>
                <w:color w:val="0F243E"/>
                <w:sz w:val="20"/>
              </w:rPr>
            </w:pPr>
            <w:r w:rsidRPr="00447BEE">
              <w:rPr>
                <w:b/>
                <w:color w:val="0F243E"/>
                <w:sz w:val="20"/>
              </w:rPr>
              <w:t>3.1.3. Qualifier la clientèle</w:t>
            </w:r>
          </w:p>
          <w:p w:rsidR="00387F2B" w:rsidRPr="00447BEE" w:rsidRDefault="00387F2B" w:rsidP="00387F2B">
            <w:pPr>
              <w:rPr>
                <w:color w:val="0F243E"/>
                <w:sz w:val="20"/>
              </w:rPr>
            </w:pPr>
            <w:r w:rsidRPr="00447BEE">
              <w:rPr>
                <w:color w:val="0F243E"/>
                <w:sz w:val="20"/>
              </w:rPr>
              <w:sym w:font="Wingdings" w:char="F09F"/>
            </w:r>
            <w:r w:rsidRPr="00447BEE">
              <w:rPr>
                <w:color w:val="0F243E"/>
                <w:sz w:val="20"/>
              </w:rPr>
              <w:t xml:space="preserve"> Rechercher et sélectionner les informations relatives au profil</w:t>
            </w:r>
          </w:p>
          <w:p w:rsidR="00387F2B" w:rsidRPr="00447BEE" w:rsidRDefault="00387F2B" w:rsidP="00387F2B">
            <w:pPr>
              <w:rPr>
                <w:color w:val="0F243E"/>
                <w:sz w:val="20"/>
              </w:rPr>
            </w:pPr>
            <w:r w:rsidRPr="00447BEE">
              <w:rPr>
                <w:color w:val="0F243E"/>
                <w:sz w:val="20"/>
              </w:rPr>
              <w:t xml:space="preserve">   de la clientèle de la zone de chalandise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1-1 Les métiers et le contexte professionnel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les métiers et les emplois du secteur professionnel 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correspondant à la spécialité du diplôme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notion de secteur d’activité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notion de branche professionnelle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notion de métier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notion de qualification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niveaux de formation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diplômes et les titres professionnels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professionnalisation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1-3 Les entreprises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</w:t>
            </w:r>
            <w:r w:rsidRPr="009A2C50">
              <w:rPr>
                <w:b/>
                <w:color w:val="FF0000"/>
                <w:sz w:val="20"/>
              </w:rPr>
              <w:t>l’entreprise et son marché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clientèle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composantes de la politique commerciale :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  produit, prix, distribution, communication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5-1 La notion de marché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la demande de biens et services par les ménages :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la consommation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consommation marchande et non marchande</w:t>
            </w:r>
          </w:p>
          <w:p w:rsidR="00387F2B" w:rsidRPr="009A2C50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l’évolution de la consommation des ménages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 lien consommation-revenu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6-3 Les revenus, leur répartition et la redistribution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les revenus et leur répartition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notion de revenu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typologie des revenus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inégalités de revenu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la redistribution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objectifs de la redistribution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modalités de la redistribution</w:t>
            </w:r>
          </w:p>
          <w:p w:rsidR="00387F2B" w:rsidRPr="00BD7562" w:rsidRDefault="00387F2B" w:rsidP="00387F2B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S.1.1.1.</w:t>
            </w:r>
            <w:r>
              <w:rPr>
                <w:sz w:val="20"/>
              </w:rPr>
              <w:t> : le marché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S.1.1.2.</w:t>
            </w:r>
            <w:r>
              <w:rPr>
                <w:sz w:val="20"/>
              </w:rPr>
              <w:t> : la demande appliquée au point de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 xml:space="preserve"> technologies de la communication appliquées à la vente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A1T1C1 - Se situer dans l’organisation :</w:t>
            </w: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sym w:font="Wingdings" w:char="F09F"/>
            </w:r>
            <w:r>
              <w:rPr>
                <w:b/>
                <w:sz w:val="20"/>
              </w:rPr>
              <w:t xml:space="preserve"> s’informer sur la qualité des différentes personnes à accueillir</w:t>
            </w: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sym w:font="Wingdings" w:char="F09F"/>
            </w:r>
            <w:r>
              <w:rPr>
                <w:b/>
                <w:sz w:val="20"/>
              </w:rPr>
              <w:t xml:space="preserve"> s’approprier les procédures d’accueil</w:t>
            </w: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A1T1C2 - Organiser son espace de travail</w:t>
            </w: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A1T1C3 - Préparer sa documentation et ses outils</w:t>
            </w:r>
          </w:p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S121 : l’organisation de la relation clients et usagers</w:t>
            </w: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S123 : la clientèle</w:t>
            </w:r>
          </w:p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387F2B" w:rsidRDefault="00387F2B" w:rsidP="00387F2B">
            <w:pPr>
              <w:rPr>
                <w:b/>
                <w:color w:val="0000FF"/>
                <w:sz w:val="20"/>
                <w:u w:val="single"/>
              </w:rPr>
            </w:pPr>
          </w:p>
          <w:p w:rsidR="00387F2B" w:rsidRPr="00A9144E" w:rsidRDefault="00387F2B" w:rsidP="00387F2B">
            <w:pPr>
              <w:rPr>
                <w:b/>
                <w:color w:val="0000FF"/>
                <w:sz w:val="20"/>
                <w:u w:val="single"/>
              </w:rPr>
            </w:pPr>
            <w:r w:rsidRPr="00A9144E">
              <w:rPr>
                <w:b/>
                <w:color w:val="0000FF"/>
                <w:sz w:val="20"/>
                <w:u w:val="single"/>
              </w:rPr>
              <w:t>CERTIFICATION INTERMÉDIAIRE</w:t>
            </w:r>
          </w:p>
          <w:p w:rsidR="00387F2B" w:rsidRDefault="00387F2B" w:rsidP="00387F2B">
            <w:pPr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EP2 – Pratique de l’accueil, de l’information et de la vente</w:t>
            </w:r>
          </w:p>
          <w:p w:rsidR="00387F2B" w:rsidRDefault="00387F2B" w:rsidP="00387F2B">
            <w:pPr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            </w:t>
            </w:r>
            <w:r>
              <w:rPr>
                <w:b/>
                <w:color w:val="0000FF"/>
                <w:sz w:val="20"/>
              </w:rPr>
              <w:sym w:font="Wingdings 2" w:char="F096"/>
            </w:r>
            <w:r>
              <w:rPr>
                <w:b/>
                <w:color w:val="0000FF"/>
                <w:sz w:val="20"/>
              </w:rPr>
              <w:t xml:space="preserve"> Situation n° 2 : Connaissance de l’environnement</w:t>
            </w:r>
          </w:p>
          <w:p w:rsidR="00387F2B" w:rsidRDefault="00387F2B" w:rsidP="00387F2B">
            <w:pPr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               professionnel (entretien)</w:t>
            </w:r>
          </w:p>
          <w:p w:rsidR="00387F2B" w:rsidRPr="00A07733" w:rsidRDefault="00387F2B" w:rsidP="00387F2B">
            <w:pPr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(p</w:t>
            </w:r>
            <w:r w:rsidRPr="00A07733">
              <w:rPr>
                <w:b/>
                <w:color w:val="0000FF"/>
                <w:sz w:val="20"/>
              </w:rPr>
              <w:t>eut être réalisée jusqu’à la fin du 1</w:t>
            </w:r>
            <w:r w:rsidRPr="00A07733">
              <w:rPr>
                <w:b/>
                <w:color w:val="0000FF"/>
                <w:sz w:val="20"/>
                <w:vertAlign w:val="superscript"/>
              </w:rPr>
              <w:t>er</w:t>
            </w:r>
            <w:r w:rsidRPr="00A07733">
              <w:rPr>
                <w:b/>
                <w:color w:val="0000FF"/>
                <w:sz w:val="20"/>
              </w:rPr>
              <w:t xml:space="preserve"> semestre de 1</w:t>
            </w:r>
            <w:r w:rsidRPr="00A07733">
              <w:rPr>
                <w:b/>
                <w:color w:val="0000FF"/>
                <w:sz w:val="20"/>
                <w:vertAlign w:val="superscript"/>
              </w:rPr>
              <w:t>ère</w:t>
            </w:r>
            <w:r>
              <w:rPr>
                <w:b/>
                <w:color w:val="0000FF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F02B1F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COMPÉTENCE C3 – VENDRE</w:t>
            </w:r>
          </w:p>
        </w:tc>
      </w:tr>
      <w:tr w:rsidR="00387F2B" w:rsidRPr="00F02B1F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Savoirs associés 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V. H.</w:t>
            </w:r>
          </w:p>
        </w:tc>
      </w:tr>
      <w:tr w:rsidR="00387F2B" w:rsidRPr="00F02B1F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12" w:space="0" w:color="auto"/>
            </w:tcBorders>
            <w:shd w:val="clear" w:color="auto" w:fill="C6D9F1"/>
          </w:tcPr>
          <w:p w:rsidR="00387F2B" w:rsidRPr="00F02B1F" w:rsidRDefault="00387F2B" w:rsidP="00387F2B">
            <w:pPr>
              <w:rPr>
                <w:b/>
                <w:color w:val="0F243E"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color w:val="0F243E"/>
                <w:sz w:val="20"/>
              </w:rPr>
            </w:pPr>
            <w:r w:rsidRPr="00F02B1F">
              <w:rPr>
                <w:b/>
                <w:color w:val="0F243E"/>
                <w:sz w:val="20"/>
              </w:rPr>
              <w:t>3.2. Réaliser la vente de  produits</w:t>
            </w: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A3T2C1 - Mener l’entretien de vente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A3T2C2 - Répondre aux questions et aux objections les plus courantes du client ou de l’usager</w:t>
            </w: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S221 : la communication orale professionnelle (les techniques d’entretien de vente)</w:t>
            </w:r>
          </w:p>
        </w:tc>
        <w:tc>
          <w:tcPr>
            <w:tcW w:w="708" w:type="dxa"/>
            <w:tcBorders>
              <w:top w:val="single" w:sz="12" w:space="0" w:color="auto"/>
              <w:bottom w:val="dotDotDash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tabs>
                <w:tab w:val="left" w:pos="493"/>
              </w:tabs>
              <w:rPr>
                <w:sz w:val="20"/>
              </w:rPr>
            </w:pPr>
          </w:p>
        </w:tc>
      </w:tr>
      <w:tr w:rsidR="00387F2B" w:rsidRPr="00F02B1F">
        <w:tc>
          <w:tcPr>
            <w:tcW w:w="5637" w:type="dxa"/>
            <w:tcBorders>
              <w:top w:val="dotDotDash" w:sz="12" w:space="0" w:color="auto"/>
              <w:left w:val="single" w:sz="12" w:space="0" w:color="auto"/>
              <w:bottom w:val="dotDotDash" w:sz="8" w:space="0" w:color="auto"/>
            </w:tcBorders>
            <w:shd w:val="clear" w:color="auto" w:fill="C6D9F1"/>
          </w:tcPr>
          <w:p w:rsidR="00387F2B" w:rsidRDefault="00387F2B" w:rsidP="00387F2B">
            <w:pPr>
              <w:rPr>
                <w:b/>
                <w:color w:val="0F243E"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color w:val="0F243E"/>
                <w:sz w:val="20"/>
              </w:rPr>
            </w:pPr>
            <w:r w:rsidRPr="00F02B1F">
              <w:rPr>
                <w:b/>
                <w:color w:val="0F243E"/>
                <w:sz w:val="20"/>
              </w:rPr>
              <w:t>3.2.1. Effectuer la découverte du client (en face à face et  au téléphone)</w:t>
            </w:r>
          </w:p>
          <w:p w:rsidR="00387F2B" w:rsidRPr="00F02B1F" w:rsidRDefault="00387F2B" w:rsidP="00387F2B">
            <w:pPr>
              <w:rPr>
                <w:color w:val="0F243E"/>
                <w:sz w:val="20"/>
              </w:rPr>
            </w:pPr>
            <w:r w:rsidRPr="00F02B1F">
              <w:rPr>
                <w:color w:val="0F243E"/>
                <w:sz w:val="20"/>
              </w:rPr>
              <w:sym w:font="Wingdings" w:char="F09F"/>
            </w:r>
            <w:r w:rsidRPr="00F02B1F">
              <w:rPr>
                <w:color w:val="0F243E"/>
                <w:sz w:val="20"/>
              </w:rPr>
              <w:t xml:space="preserve"> Accueillir le client et établir le contact</w:t>
            </w:r>
          </w:p>
          <w:p w:rsidR="00387F2B" w:rsidRPr="00F02B1F" w:rsidRDefault="00387F2B" w:rsidP="00387F2B">
            <w:pPr>
              <w:rPr>
                <w:color w:val="0F243E"/>
                <w:sz w:val="20"/>
              </w:rPr>
            </w:pPr>
            <w:r w:rsidRPr="00F02B1F">
              <w:rPr>
                <w:color w:val="0F243E"/>
                <w:sz w:val="20"/>
              </w:rPr>
              <w:sym w:font="Wingdings" w:char="F09F"/>
            </w:r>
            <w:r w:rsidRPr="00F02B1F">
              <w:rPr>
                <w:color w:val="0F243E"/>
                <w:sz w:val="20"/>
              </w:rPr>
              <w:t xml:space="preserve"> Pratiquer l’écoute active</w:t>
            </w:r>
          </w:p>
          <w:p w:rsidR="00387F2B" w:rsidRPr="00F02B1F" w:rsidRDefault="00387F2B" w:rsidP="00387F2B">
            <w:pPr>
              <w:rPr>
                <w:color w:val="0F243E"/>
                <w:sz w:val="20"/>
              </w:rPr>
            </w:pPr>
            <w:r w:rsidRPr="00F02B1F">
              <w:rPr>
                <w:color w:val="0F243E"/>
                <w:sz w:val="20"/>
              </w:rPr>
              <w:sym w:font="Wingdings" w:char="F09F"/>
            </w:r>
            <w:r w:rsidRPr="00F02B1F">
              <w:rPr>
                <w:color w:val="0F243E"/>
                <w:sz w:val="20"/>
              </w:rPr>
              <w:t xml:space="preserve"> Rechercher les mobiles, motivations et freins exprimés</w:t>
            </w:r>
          </w:p>
          <w:p w:rsidR="00387F2B" w:rsidRPr="00F02B1F" w:rsidRDefault="00387F2B" w:rsidP="00387F2B">
            <w:pPr>
              <w:rPr>
                <w:color w:val="0F243E"/>
                <w:sz w:val="20"/>
              </w:rPr>
            </w:pPr>
            <w:r w:rsidRPr="00F02B1F">
              <w:rPr>
                <w:color w:val="0F243E"/>
                <w:sz w:val="20"/>
              </w:rPr>
              <w:sym w:font="Wingdings" w:char="F09F"/>
            </w:r>
            <w:r w:rsidRPr="00F02B1F">
              <w:rPr>
                <w:color w:val="0F243E"/>
                <w:sz w:val="20"/>
              </w:rPr>
              <w:t xml:space="preserve"> Adopter l’attitude et le comportement adaptés au langage et </w:t>
            </w:r>
          </w:p>
          <w:p w:rsidR="00387F2B" w:rsidRPr="00F02B1F" w:rsidRDefault="00387F2B" w:rsidP="00387F2B">
            <w:pPr>
              <w:rPr>
                <w:color w:val="0F243E"/>
                <w:sz w:val="20"/>
              </w:rPr>
            </w:pPr>
            <w:r w:rsidRPr="00F02B1F">
              <w:rPr>
                <w:color w:val="0F243E"/>
                <w:sz w:val="20"/>
              </w:rPr>
              <w:t xml:space="preserve">   au paralangage du client</w:t>
            </w:r>
          </w:p>
          <w:p w:rsidR="00387F2B" w:rsidRPr="00F02B1F" w:rsidRDefault="00387F2B" w:rsidP="00387F2B">
            <w:pPr>
              <w:rPr>
                <w:b/>
                <w:color w:val="0F243E"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F02B1F" w:rsidRDefault="00387F2B" w:rsidP="00387F2B">
            <w:pPr>
              <w:jc w:val="center"/>
              <w:rPr>
                <w:sz w:val="20"/>
              </w:rPr>
            </w:pP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S.3.1.1. : les dimensions de la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S.3.1.2. : les techniques de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S.3.2.1. : la communication face au client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S.3.6. : la communication appliquée à la vente</w:t>
            </w:r>
          </w:p>
        </w:tc>
        <w:tc>
          <w:tcPr>
            <w:tcW w:w="3969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A1T2C1 - Saluer et recevoir un interlocuteur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A1T2C2 - Identifier l’interlocuteur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A1T2C3 - Repérer la nature de la demande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A1T3C1 - Faire préciser les éléments constitutifs de la demande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 xml:space="preserve">A1T3C2 - Reformuler, s’assurer de sa </w:t>
            </w:r>
            <w:r w:rsidRPr="00F02B1F">
              <w:rPr>
                <w:b/>
                <w:sz w:val="20"/>
              </w:rPr>
              <w:lastRenderedPageBreak/>
              <w:t>compréhension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 xml:space="preserve">A1T3C3 - Enregistrer la demande sur un support 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A1T3C4 - Cerner et rechercher les éléments de réponse à fournir au client ou à l’usager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A1T3C5 - Choisir le mode de traitement de la demande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A2T3C1 - Mener l’échange téléphonique :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sym w:font="Wingdings" w:char="F09F"/>
            </w:r>
            <w:r w:rsidRPr="00F02B1F">
              <w:rPr>
                <w:b/>
                <w:sz w:val="20"/>
              </w:rPr>
              <w:t xml:space="preserve"> obtenir le bon interlocuteur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sym w:font="Wingdings" w:char="F09F"/>
            </w:r>
            <w:r w:rsidRPr="00F02B1F">
              <w:rPr>
                <w:b/>
                <w:sz w:val="20"/>
              </w:rPr>
              <w:t xml:space="preserve"> formuler le message ou la consigne 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sym w:font="Wingdings" w:char="F09F"/>
            </w:r>
            <w:r w:rsidRPr="00F02B1F">
              <w:rPr>
                <w:b/>
                <w:sz w:val="20"/>
              </w:rPr>
              <w:t xml:space="preserve"> vérifier la compréhension du message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A2T3C2 - Relever les conclusions du contact et les transmettre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A2T3C3 - Mettre à jour les données relatives au contact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lastRenderedPageBreak/>
              <w:t>S211 : les bases de la communication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S212 : la communication orale interpersonnelle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S221 : la communication orale professionnelle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 xml:space="preserve">S221 : la communication </w:t>
            </w:r>
            <w:r w:rsidRPr="00F02B1F">
              <w:rPr>
                <w:b/>
                <w:sz w:val="20"/>
              </w:rPr>
              <w:lastRenderedPageBreak/>
              <w:t>orale interpersonnelle (les éléments à prendre en compte pour la reformulation)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S222 : La communication écrite professionnelle (la prise des messages)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S31 : la recherche d’informations sur internet et intranet)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S221 : la communication orale professionnelle (les techniques de communication par téléphone)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 xml:space="preserve">S34 : la mise à jour, la consultation et l’exploitation de bases de données </w:t>
            </w:r>
          </w:p>
        </w:tc>
        <w:tc>
          <w:tcPr>
            <w:tcW w:w="708" w:type="dxa"/>
            <w:tcBorders>
              <w:top w:val="dotDotDash" w:sz="12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tabs>
                <w:tab w:val="left" w:pos="493"/>
              </w:tabs>
              <w:rPr>
                <w:sz w:val="20"/>
              </w:rPr>
            </w:pPr>
          </w:p>
        </w:tc>
      </w:tr>
      <w:tr w:rsidR="00387F2B" w:rsidRPr="00F02B1F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387F2B" w:rsidRDefault="00387F2B" w:rsidP="00387F2B">
            <w:pPr>
              <w:rPr>
                <w:b/>
                <w:color w:val="244061"/>
                <w:sz w:val="20"/>
                <w:u w:val="single"/>
              </w:rPr>
            </w:pPr>
          </w:p>
          <w:p w:rsidR="00387F2B" w:rsidRPr="00A9144E" w:rsidRDefault="00387F2B" w:rsidP="00387F2B">
            <w:pPr>
              <w:rPr>
                <w:b/>
                <w:color w:val="0000FF"/>
                <w:sz w:val="20"/>
                <w:u w:val="single"/>
              </w:rPr>
            </w:pPr>
            <w:r w:rsidRPr="00A9144E">
              <w:rPr>
                <w:b/>
                <w:color w:val="0000FF"/>
                <w:sz w:val="20"/>
                <w:u w:val="single"/>
              </w:rPr>
              <w:t>CERTIFICATION INTERMÉDIAIRE</w:t>
            </w:r>
          </w:p>
          <w:p w:rsidR="00387F2B" w:rsidRPr="00A9144E" w:rsidRDefault="00387F2B" w:rsidP="00387F2B">
            <w:pPr>
              <w:rPr>
                <w:b/>
                <w:color w:val="0000FF"/>
                <w:sz w:val="20"/>
              </w:rPr>
            </w:pPr>
            <w:r w:rsidRPr="00A9144E">
              <w:rPr>
                <w:b/>
                <w:color w:val="0000FF"/>
                <w:sz w:val="20"/>
              </w:rPr>
              <w:t>EP1 – Épreuve professionnelle liée au contact avec le client</w:t>
            </w:r>
          </w:p>
          <w:p w:rsidR="00387F2B" w:rsidRPr="00A9144E" w:rsidRDefault="00387F2B" w:rsidP="00387F2B">
            <w:pPr>
              <w:rPr>
                <w:b/>
                <w:color w:val="0000FF"/>
                <w:sz w:val="20"/>
              </w:rPr>
            </w:pPr>
            <w:r w:rsidRPr="00A9144E">
              <w:rPr>
                <w:b/>
                <w:color w:val="0000FF"/>
                <w:sz w:val="20"/>
              </w:rPr>
              <w:t xml:space="preserve">            et/ou l’usager</w:t>
            </w:r>
          </w:p>
          <w:p w:rsidR="00387F2B" w:rsidRPr="00A9144E" w:rsidRDefault="00387F2B" w:rsidP="00387F2B">
            <w:pPr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            </w:t>
            </w:r>
            <w:r w:rsidRPr="00A9144E">
              <w:rPr>
                <w:b/>
                <w:color w:val="0000FF"/>
                <w:sz w:val="20"/>
              </w:rPr>
              <w:sym w:font="Wingdings 2" w:char="F096"/>
            </w:r>
            <w:r w:rsidRPr="00A9144E">
              <w:rPr>
                <w:b/>
                <w:color w:val="0000FF"/>
                <w:sz w:val="20"/>
              </w:rPr>
              <w:t xml:space="preserve"> 1</w:t>
            </w:r>
            <w:r w:rsidRPr="00A9144E">
              <w:rPr>
                <w:b/>
                <w:color w:val="0000FF"/>
                <w:sz w:val="20"/>
                <w:vertAlign w:val="superscript"/>
              </w:rPr>
              <w:t>ère</w:t>
            </w:r>
            <w:r w:rsidRPr="00A9144E">
              <w:rPr>
                <w:b/>
                <w:color w:val="0000FF"/>
                <w:sz w:val="20"/>
              </w:rPr>
              <w:t xml:space="preserve"> partie : Contact téléphonique</w:t>
            </w:r>
          </w:p>
          <w:p w:rsidR="00387F2B" w:rsidRPr="00A07733" w:rsidRDefault="00387F2B" w:rsidP="00387F2B">
            <w:pPr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(p</w:t>
            </w:r>
            <w:r w:rsidRPr="00A07733">
              <w:rPr>
                <w:b/>
                <w:color w:val="0000FF"/>
                <w:sz w:val="20"/>
              </w:rPr>
              <w:t>eut être réalisée jusqu’à la fin du 1</w:t>
            </w:r>
            <w:r w:rsidRPr="00A07733">
              <w:rPr>
                <w:b/>
                <w:color w:val="0000FF"/>
                <w:sz w:val="20"/>
                <w:vertAlign w:val="superscript"/>
              </w:rPr>
              <w:t>er</w:t>
            </w:r>
            <w:r w:rsidRPr="00A07733">
              <w:rPr>
                <w:b/>
                <w:color w:val="0000FF"/>
                <w:sz w:val="20"/>
              </w:rPr>
              <w:t xml:space="preserve"> semestre de 1</w:t>
            </w:r>
            <w:r w:rsidRPr="00A07733">
              <w:rPr>
                <w:b/>
                <w:color w:val="0000FF"/>
                <w:sz w:val="20"/>
                <w:vertAlign w:val="superscript"/>
              </w:rPr>
              <w:t>ère</w:t>
            </w:r>
            <w:r>
              <w:rPr>
                <w:b/>
                <w:color w:val="0000FF"/>
                <w:sz w:val="20"/>
              </w:rPr>
              <w:t>)</w:t>
            </w: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tabs>
                <w:tab w:val="left" w:pos="493"/>
              </w:tabs>
              <w:rPr>
                <w:sz w:val="20"/>
              </w:rPr>
            </w:pPr>
          </w:p>
        </w:tc>
      </w:tr>
    </w:tbl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F02B1F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COMPÉTENCE C3 – VENDRE</w:t>
            </w:r>
          </w:p>
        </w:tc>
      </w:tr>
      <w:tr w:rsidR="00387F2B" w:rsidRPr="00F02B1F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Savoirs associés 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jc w:val="center"/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V. H.</w:t>
            </w:r>
          </w:p>
        </w:tc>
      </w:tr>
      <w:tr w:rsidR="00387F2B" w:rsidRPr="00F02B1F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8" w:space="0" w:color="auto"/>
            </w:tcBorders>
            <w:shd w:val="clear" w:color="auto" w:fill="F2DBDB"/>
          </w:tcPr>
          <w:p w:rsidR="00387F2B" w:rsidRDefault="00387F2B" w:rsidP="00387F2B">
            <w:pPr>
              <w:rPr>
                <w:b/>
                <w:color w:val="244061"/>
                <w:sz w:val="20"/>
              </w:rPr>
            </w:pPr>
          </w:p>
          <w:p w:rsidR="00387F2B" w:rsidRPr="005C7075" w:rsidRDefault="00387F2B" w:rsidP="00387F2B">
            <w:pPr>
              <w:rPr>
                <w:b/>
                <w:color w:val="632423"/>
                <w:sz w:val="20"/>
              </w:rPr>
            </w:pPr>
            <w:r w:rsidRPr="005C7075">
              <w:rPr>
                <w:b/>
                <w:color w:val="632423"/>
                <w:sz w:val="20"/>
              </w:rPr>
              <w:t>3.2.2. Présenter le produit au client</w:t>
            </w:r>
          </w:p>
          <w:p w:rsidR="00387F2B" w:rsidRPr="005C7075" w:rsidRDefault="00387F2B" w:rsidP="00387F2B">
            <w:pPr>
              <w:rPr>
                <w:color w:val="632423"/>
                <w:sz w:val="20"/>
              </w:rPr>
            </w:pPr>
            <w:r w:rsidRPr="005C7075">
              <w:rPr>
                <w:color w:val="632423"/>
                <w:sz w:val="20"/>
              </w:rPr>
              <w:sym w:font="Wingdings" w:char="F09F"/>
            </w:r>
            <w:r w:rsidRPr="005C7075">
              <w:rPr>
                <w:color w:val="632423"/>
                <w:sz w:val="20"/>
              </w:rPr>
              <w:t xml:space="preserve"> Sélectionner dans l’offre commerciale le ou les produits </w:t>
            </w:r>
          </w:p>
          <w:p w:rsidR="00387F2B" w:rsidRPr="005C7075" w:rsidRDefault="00387F2B" w:rsidP="00387F2B">
            <w:pPr>
              <w:rPr>
                <w:color w:val="632423"/>
                <w:sz w:val="20"/>
              </w:rPr>
            </w:pPr>
            <w:r w:rsidRPr="005C7075">
              <w:rPr>
                <w:color w:val="632423"/>
                <w:sz w:val="20"/>
              </w:rPr>
              <w:t xml:space="preserve">   correspondant aux attentes du client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1-3 Les entreprises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</w:t>
            </w:r>
            <w:r w:rsidRPr="009A2C50">
              <w:rPr>
                <w:b/>
                <w:color w:val="FF0000"/>
                <w:sz w:val="20"/>
              </w:rPr>
              <w:t>l’entreprise et son marché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 couple marché – produit</w:t>
            </w:r>
          </w:p>
          <w:p w:rsidR="00387F2B" w:rsidRPr="00F02B1F" w:rsidRDefault="00387F2B" w:rsidP="00387F2B">
            <w:pPr>
              <w:rPr>
                <w:color w:val="244061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S.1.2.1. : les produits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S.3.1.1. : les dimensions de la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S.3.1.2. : les techniques de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S.3.2.1. : la communication face au client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S.3.6. la communication appliquée à la vente</w:t>
            </w:r>
          </w:p>
        </w:tc>
        <w:tc>
          <w:tcPr>
            <w:tcW w:w="3969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A3T1C4 - Dégager les avantages du produit ou du service pour la clientèle ou les usagers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tabs>
                <w:tab w:val="left" w:pos="493"/>
              </w:tabs>
              <w:rPr>
                <w:sz w:val="20"/>
              </w:rPr>
            </w:pPr>
          </w:p>
        </w:tc>
      </w:tr>
      <w:tr w:rsidR="00387F2B" w:rsidRPr="00F02B1F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8" w:space="0" w:color="auto"/>
            </w:tcBorders>
            <w:shd w:val="clear" w:color="auto" w:fill="F2DBDB"/>
          </w:tcPr>
          <w:p w:rsidR="00387F2B" w:rsidRDefault="00387F2B" w:rsidP="00387F2B">
            <w:pPr>
              <w:rPr>
                <w:b/>
                <w:color w:val="244061"/>
                <w:sz w:val="20"/>
              </w:rPr>
            </w:pPr>
          </w:p>
          <w:p w:rsidR="00387F2B" w:rsidRPr="009F78A2" w:rsidRDefault="00387F2B" w:rsidP="00387F2B">
            <w:pPr>
              <w:shd w:val="clear" w:color="auto" w:fill="F2DBDB"/>
              <w:rPr>
                <w:b/>
                <w:color w:val="632423"/>
                <w:sz w:val="20"/>
              </w:rPr>
            </w:pPr>
            <w:r w:rsidRPr="009F78A2">
              <w:rPr>
                <w:b/>
                <w:color w:val="632423"/>
                <w:sz w:val="20"/>
              </w:rPr>
              <w:lastRenderedPageBreak/>
              <w:t>3.2.3. Argumenter et conseiller</w:t>
            </w:r>
          </w:p>
          <w:p w:rsidR="00387F2B" w:rsidRPr="009F78A2" w:rsidRDefault="00387F2B" w:rsidP="00387F2B">
            <w:pPr>
              <w:shd w:val="clear" w:color="auto" w:fill="F2DBDB"/>
              <w:rPr>
                <w:color w:val="632423"/>
                <w:sz w:val="20"/>
              </w:rPr>
            </w:pPr>
            <w:r w:rsidRPr="009F78A2">
              <w:rPr>
                <w:color w:val="632423"/>
                <w:sz w:val="20"/>
              </w:rPr>
              <w:sym w:font="Wingdings" w:char="F09F"/>
            </w:r>
            <w:r w:rsidRPr="009F78A2">
              <w:rPr>
                <w:color w:val="632423"/>
                <w:sz w:val="20"/>
              </w:rPr>
              <w:t xml:space="preserve"> Démontrer si besoin est</w:t>
            </w:r>
          </w:p>
          <w:p w:rsidR="00387F2B" w:rsidRPr="009F78A2" w:rsidRDefault="00387F2B" w:rsidP="00387F2B">
            <w:pPr>
              <w:shd w:val="clear" w:color="auto" w:fill="F2DBDB"/>
              <w:rPr>
                <w:color w:val="632423"/>
                <w:sz w:val="20"/>
              </w:rPr>
            </w:pPr>
            <w:r w:rsidRPr="009F78A2">
              <w:rPr>
                <w:color w:val="632423"/>
                <w:sz w:val="20"/>
              </w:rPr>
              <w:sym w:font="Wingdings" w:char="F09F"/>
            </w:r>
            <w:r w:rsidRPr="009F78A2">
              <w:rPr>
                <w:color w:val="632423"/>
                <w:sz w:val="20"/>
              </w:rPr>
              <w:t xml:space="preserve"> Traiter les objections</w:t>
            </w:r>
          </w:p>
          <w:p w:rsidR="00387F2B" w:rsidRPr="00F02B1F" w:rsidRDefault="00387F2B" w:rsidP="00387F2B">
            <w:pPr>
              <w:rPr>
                <w:color w:val="244061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Pr="00F02B1F" w:rsidRDefault="00387F2B" w:rsidP="00387F2B">
            <w:pPr>
              <w:jc w:val="center"/>
              <w:rPr>
                <w:sz w:val="20"/>
              </w:rPr>
            </w:pP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lastRenderedPageBreak/>
              <w:t>S.3.1.1. : les dimensions de la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S.3.1.2. : les techniques de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S.3.2.1. : la communication face au client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S.3.6. la communication appliquée à la vente</w:t>
            </w:r>
          </w:p>
        </w:tc>
        <w:tc>
          <w:tcPr>
            <w:tcW w:w="3969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lastRenderedPageBreak/>
              <w:t>A1T4C1 - Fournir une réponse au client ou à l’usager :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sym w:font="Wingdings" w:char="F09F"/>
            </w:r>
            <w:r w:rsidRPr="00F02B1F">
              <w:rPr>
                <w:b/>
                <w:sz w:val="20"/>
              </w:rPr>
              <w:t xml:space="preserve"> informer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sym w:font="Wingdings" w:char="F09F"/>
            </w:r>
            <w:r w:rsidRPr="00F02B1F">
              <w:rPr>
                <w:b/>
                <w:sz w:val="20"/>
              </w:rPr>
              <w:t xml:space="preserve"> orienter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sym w:font="Wingdings" w:char="F09F"/>
            </w:r>
            <w:r w:rsidRPr="00F02B1F">
              <w:rPr>
                <w:b/>
                <w:sz w:val="20"/>
              </w:rPr>
              <w:t xml:space="preserve"> remettre une documentation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A3T1C5 - Anticiper les questions et les objections les plus courantes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8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lastRenderedPageBreak/>
              <w:t>S221 : la communication orale interpersonnelle (les éléments à prendre en compte pour la reformulation)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S222 : La communication écrite professionnelle (la prise des messages)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S31 : la recherche d’informations sur internet et intranet)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S131 ???</w:t>
            </w:r>
          </w:p>
        </w:tc>
        <w:tc>
          <w:tcPr>
            <w:tcW w:w="708" w:type="dxa"/>
            <w:tcBorders>
              <w:top w:val="single" w:sz="12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tabs>
                <w:tab w:val="left" w:pos="493"/>
              </w:tabs>
              <w:rPr>
                <w:sz w:val="20"/>
              </w:rPr>
            </w:pPr>
          </w:p>
        </w:tc>
      </w:tr>
      <w:tr w:rsidR="00387F2B" w:rsidRPr="00F02B1F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387F2B" w:rsidRDefault="00387F2B" w:rsidP="00387F2B">
            <w:pPr>
              <w:rPr>
                <w:b/>
                <w:color w:val="632423"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color w:val="632423"/>
                <w:sz w:val="20"/>
              </w:rPr>
            </w:pPr>
            <w:r w:rsidRPr="00F02B1F">
              <w:rPr>
                <w:b/>
                <w:color w:val="632423"/>
                <w:sz w:val="20"/>
              </w:rPr>
              <w:t>3.2.4. Conclure la vente</w:t>
            </w:r>
          </w:p>
          <w:p w:rsidR="00387F2B" w:rsidRDefault="00387F2B" w:rsidP="00387F2B">
            <w:pPr>
              <w:rPr>
                <w:color w:val="632423"/>
                <w:sz w:val="20"/>
              </w:rPr>
            </w:pPr>
            <w:r w:rsidRPr="00F02B1F">
              <w:rPr>
                <w:color w:val="632423"/>
                <w:sz w:val="20"/>
              </w:rPr>
              <w:sym w:font="Wingdings" w:char="F09F"/>
            </w:r>
            <w:r w:rsidRPr="00F02B1F">
              <w:rPr>
                <w:color w:val="632423"/>
                <w:sz w:val="20"/>
              </w:rPr>
              <w:t xml:space="preserve"> Obtenir l’accord du client</w:t>
            </w:r>
          </w:p>
          <w:p w:rsidR="00387F2B" w:rsidRPr="00EC7262" w:rsidRDefault="00387F2B" w:rsidP="00387F2B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S.3.1.1. : les dimensions de la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S.3.1.2. : les techniques de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S.3.2.1. : la communication face au client</w:t>
            </w:r>
          </w:p>
          <w:p w:rsidR="00387F2B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S.3.6. la communication appliquée à la vente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A3T3C1 - S’assurer de l’adhésion du client ou de l’usager aux avantages présentés</w:t>
            </w: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S21 : les bases de la communication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S22 : la communication professionnelle</w:t>
            </w:r>
          </w:p>
        </w:tc>
        <w:tc>
          <w:tcPr>
            <w:tcW w:w="708" w:type="dxa"/>
            <w:tcBorders>
              <w:top w:val="dotDotDash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F02B1F" w:rsidRDefault="00387F2B" w:rsidP="00387F2B">
            <w:pPr>
              <w:tabs>
                <w:tab w:val="left" w:pos="493"/>
              </w:tabs>
              <w:rPr>
                <w:sz w:val="20"/>
              </w:rPr>
            </w:pPr>
          </w:p>
        </w:tc>
      </w:tr>
    </w:tbl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C801C3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COMPÉTENCE C3 – VENDRE</w:t>
            </w:r>
          </w:p>
        </w:tc>
      </w:tr>
      <w:tr w:rsidR="00387F2B" w:rsidRPr="00C801C3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</w:t>
            </w:r>
            <w:r>
              <w:rPr>
                <w:b/>
                <w:sz w:val="20"/>
              </w:rPr>
              <w:t>s</w:t>
            </w:r>
            <w:r w:rsidRPr="00C801C3">
              <w:rPr>
                <w:b/>
                <w:sz w:val="20"/>
              </w:rPr>
              <w:t xml:space="preserve"> associés</w:t>
            </w:r>
            <w:r>
              <w:rPr>
                <w:b/>
                <w:sz w:val="20"/>
              </w:rPr>
              <w:t xml:space="preserve">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. H.</w:t>
            </w: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387F2B" w:rsidRDefault="00387F2B" w:rsidP="00387F2B">
            <w:pPr>
              <w:rPr>
                <w:b/>
                <w:color w:val="632423"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color w:val="632423"/>
                <w:sz w:val="20"/>
              </w:rPr>
            </w:pPr>
            <w:r w:rsidRPr="00F02B1F">
              <w:rPr>
                <w:b/>
                <w:color w:val="632423"/>
                <w:sz w:val="20"/>
              </w:rPr>
              <w:t>3.2.5. Conclure l’entretien de vente</w:t>
            </w:r>
          </w:p>
          <w:p w:rsidR="00387F2B" w:rsidRPr="00F02B1F" w:rsidRDefault="00387F2B" w:rsidP="00387F2B">
            <w:pPr>
              <w:rPr>
                <w:color w:val="632423"/>
                <w:sz w:val="20"/>
              </w:rPr>
            </w:pPr>
            <w:r w:rsidRPr="00F02B1F">
              <w:rPr>
                <w:color w:val="632423"/>
                <w:sz w:val="20"/>
              </w:rPr>
              <w:sym w:font="Wingdings" w:char="F09F"/>
            </w:r>
            <w:r w:rsidRPr="00F02B1F">
              <w:rPr>
                <w:color w:val="632423"/>
                <w:sz w:val="20"/>
              </w:rPr>
              <w:t xml:space="preserve"> Proposer une vente additionnelle et/ou un service associé</w:t>
            </w:r>
          </w:p>
          <w:p w:rsidR="00387F2B" w:rsidRPr="00F02B1F" w:rsidRDefault="00387F2B" w:rsidP="00387F2B">
            <w:pPr>
              <w:rPr>
                <w:color w:val="632423"/>
                <w:sz w:val="20"/>
              </w:rPr>
            </w:pPr>
            <w:r w:rsidRPr="00F02B1F">
              <w:rPr>
                <w:color w:val="632423"/>
                <w:sz w:val="20"/>
              </w:rPr>
              <w:sym w:font="Wingdings" w:char="F09F"/>
            </w:r>
            <w:r w:rsidRPr="00F02B1F">
              <w:rPr>
                <w:color w:val="632423"/>
                <w:sz w:val="20"/>
              </w:rPr>
              <w:t xml:space="preserve"> Réaliser les opérations d’encaissement</w:t>
            </w:r>
          </w:p>
          <w:p w:rsidR="00387F2B" w:rsidRPr="00F02B1F" w:rsidRDefault="00387F2B" w:rsidP="00387F2B">
            <w:pPr>
              <w:rPr>
                <w:color w:val="632423"/>
                <w:sz w:val="20"/>
              </w:rPr>
            </w:pPr>
            <w:r w:rsidRPr="00F02B1F">
              <w:rPr>
                <w:color w:val="632423"/>
                <w:sz w:val="20"/>
              </w:rPr>
              <w:sym w:font="Wingdings" w:char="F09F"/>
            </w:r>
            <w:r w:rsidRPr="00F02B1F">
              <w:rPr>
                <w:color w:val="632423"/>
                <w:sz w:val="20"/>
              </w:rPr>
              <w:t xml:space="preserve"> Prendre congé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1-2 Les organisations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les partenaires des organisations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partenaires et leurs rôles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2-2 Les sujets de droit et leurs prérogatives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les titulaires des droits subjectifs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personnalité juridique et les personnes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  physiques et morales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attributs des personnes juridiques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l’exercice des droits subjectifs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l’acte juridique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- la classification des droits subjectifs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droits patrimoniaux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droits extra patrimoniaux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5-2 Le cadre juridique des échanges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les obligations et le contrat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notion d’obligation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notion de contrat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conditions de validité d’un contrat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effets obligatoires du contrat</w:t>
            </w:r>
          </w:p>
          <w:p w:rsidR="00387F2B" w:rsidRPr="00B005D1" w:rsidRDefault="00387F2B" w:rsidP="00387F2B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S.3.1.1. : les dimensions de la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S.3.1.2. : les techniques de communication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S.3.2.1. : la communication face au client</w:t>
            </w:r>
          </w:p>
          <w:p w:rsidR="00387F2B" w:rsidRPr="00F02B1F" w:rsidRDefault="00387F2B" w:rsidP="00387F2B">
            <w:pPr>
              <w:jc w:val="center"/>
              <w:rPr>
                <w:sz w:val="20"/>
              </w:rPr>
            </w:pPr>
            <w:r w:rsidRPr="00F02B1F">
              <w:rPr>
                <w:sz w:val="20"/>
              </w:rPr>
              <w:t>S.3.6. la communication appliquée à la vente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A1T5C1 - S’assurer de la compréhension de la réponse par le client ou l’usager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A1T5C2 - Rassurer et saluer le client ou l’usager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A3T3C2 - Réaliser les opérations consécutives à la vente :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lastRenderedPageBreak/>
              <w:sym w:font="Wingdings" w:char="F09F"/>
            </w:r>
            <w:r w:rsidRPr="00F02B1F">
              <w:rPr>
                <w:b/>
                <w:sz w:val="20"/>
              </w:rPr>
              <w:t xml:space="preserve"> contrôler le niveau des stocks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sym w:font="Wingdings" w:char="F09F"/>
            </w:r>
            <w:r w:rsidRPr="00F02B1F">
              <w:rPr>
                <w:b/>
                <w:sz w:val="20"/>
              </w:rPr>
              <w:t xml:space="preserve"> calculer le montant à encaisser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sym w:font="Wingdings" w:char="F09F"/>
            </w:r>
            <w:r w:rsidRPr="00F02B1F">
              <w:rPr>
                <w:b/>
                <w:sz w:val="20"/>
              </w:rPr>
              <w:t xml:space="preserve"> encaisser,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sym w:font="Wingdings" w:char="F09F"/>
            </w:r>
            <w:r w:rsidRPr="00F02B1F">
              <w:rPr>
                <w:b/>
                <w:sz w:val="20"/>
              </w:rPr>
              <w:t xml:space="preserve"> mettre à jour la base de données (clients, produits)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sym w:font="Wingdings" w:char="F09F"/>
            </w:r>
            <w:r w:rsidRPr="00F02B1F">
              <w:rPr>
                <w:b/>
                <w:sz w:val="20"/>
              </w:rPr>
              <w:t xml:space="preserve"> emballer les produits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A3T3C3 - Prendre congé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A3T3C4 - Mesurer et suivre les indicateurs de performances avec les outils appropriés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S221 : la communication orale interpersonnelle (les éléments à prendre en compte pour la reformulation)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S222 : la communication écrite professionnelle (la prise de messages)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S21 : les bases de la communication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S22 : la communication professionnelle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S131 : la gestion de la relation clients usagers</w:t>
            </w: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</w:p>
          <w:p w:rsidR="00387F2B" w:rsidRPr="00F02B1F" w:rsidRDefault="00387F2B" w:rsidP="00387F2B">
            <w:pPr>
              <w:rPr>
                <w:b/>
                <w:sz w:val="20"/>
              </w:rPr>
            </w:pPr>
            <w:r w:rsidRPr="00F02B1F">
              <w:rPr>
                <w:b/>
                <w:sz w:val="20"/>
              </w:rPr>
              <w:t>S132 : la mesure et le suivi des performances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387F2B" w:rsidRDefault="00387F2B" w:rsidP="00387F2B">
            <w:pPr>
              <w:rPr>
                <w:b/>
                <w:color w:val="000090"/>
                <w:sz w:val="20"/>
                <w:u w:val="single"/>
              </w:rPr>
            </w:pPr>
          </w:p>
          <w:p w:rsidR="00387F2B" w:rsidRPr="00A9144E" w:rsidRDefault="00387F2B" w:rsidP="00387F2B">
            <w:pPr>
              <w:rPr>
                <w:b/>
                <w:color w:val="0000FF"/>
                <w:sz w:val="20"/>
                <w:u w:val="single"/>
              </w:rPr>
            </w:pPr>
            <w:r w:rsidRPr="00A9144E">
              <w:rPr>
                <w:b/>
                <w:color w:val="0000FF"/>
                <w:sz w:val="20"/>
                <w:u w:val="single"/>
              </w:rPr>
              <w:t>CERTIFICATION INTERMÉDIAIRE</w:t>
            </w:r>
          </w:p>
          <w:p w:rsidR="00387F2B" w:rsidRDefault="00387F2B" w:rsidP="00387F2B">
            <w:pPr>
              <w:rPr>
                <w:b/>
                <w:color w:val="0000FF"/>
                <w:sz w:val="20"/>
              </w:rPr>
            </w:pPr>
            <w:r w:rsidRPr="00A9144E">
              <w:rPr>
                <w:b/>
                <w:color w:val="0000FF"/>
                <w:sz w:val="20"/>
              </w:rPr>
              <w:t>EP2 – Pratique de l’accueil, de l’information et de la vente</w:t>
            </w:r>
          </w:p>
          <w:p w:rsidR="00387F2B" w:rsidRDefault="00387F2B" w:rsidP="00387F2B">
            <w:pPr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            </w:t>
            </w:r>
            <w:r>
              <w:rPr>
                <w:b/>
                <w:color w:val="0000FF"/>
                <w:sz w:val="20"/>
              </w:rPr>
              <w:sym w:font="Wingdings 2" w:char="F096"/>
            </w:r>
            <w:r>
              <w:rPr>
                <w:b/>
                <w:color w:val="0000FF"/>
                <w:sz w:val="20"/>
              </w:rPr>
              <w:t xml:space="preserve"> Situation n° 1 : Pratique des activités en entreprise</w:t>
            </w:r>
          </w:p>
          <w:p w:rsidR="00387F2B" w:rsidRDefault="00387F2B" w:rsidP="00387F2B">
            <w:pPr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               (accueil, information et vente)</w:t>
            </w:r>
          </w:p>
          <w:p w:rsidR="00387F2B" w:rsidRPr="00A9144E" w:rsidRDefault="00387F2B" w:rsidP="00387F2B">
            <w:pPr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(peut être réalisée jusqu’à la fin du 1</w:t>
            </w:r>
            <w:r>
              <w:rPr>
                <w:b/>
                <w:color w:val="0000FF"/>
                <w:sz w:val="20"/>
                <w:vertAlign w:val="superscript"/>
              </w:rPr>
              <w:t xml:space="preserve">er </w:t>
            </w:r>
            <w:r>
              <w:rPr>
                <w:b/>
                <w:color w:val="0000FF"/>
                <w:sz w:val="20"/>
              </w:rPr>
              <w:t>semestre de 1</w:t>
            </w:r>
            <w:r w:rsidRPr="00A07733">
              <w:rPr>
                <w:b/>
                <w:color w:val="0000FF"/>
                <w:sz w:val="20"/>
                <w:vertAlign w:val="superscript"/>
              </w:rPr>
              <w:t>ère</w:t>
            </w:r>
            <w:r>
              <w:rPr>
                <w:b/>
                <w:color w:val="0000FF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C801C3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COMPÉTENCE C3 – VENDRE</w:t>
            </w:r>
          </w:p>
        </w:tc>
      </w:tr>
      <w:tr w:rsidR="00387F2B" w:rsidRPr="00C801C3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</w:t>
            </w:r>
            <w:r>
              <w:rPr>
                <w:b/>
                <w:sz w:val="20"/>
              </w:rPr>
              <w:t>s</w:t>
            </w:r>
            <w:r w:rsidRPr="00C801C3">
              <w:rPr>
                <w:b/>
                <w:sz w:val="20"/>
              </w:rPr>
              <w:t xml:space="preserve"> associés</w:t>
            </w:r>
            <w:r>
              <w:rPr>
                <w:b/>
                <w:sz w:val="20"/>
              </w:rPr>
              <w:t xml:space="preserve">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. H.</w:t>
            </w: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</w:tcBorders>
            <w:shd w:val="clear" w:color="auto" w:fill="EAF1DD"/>
          </w:tcPr>
          <w:p w:rsidR="00387F2B" w:rsidRDefault="00387F2B" w:rsidP="00387F2B">
            <w:pPr>
              <w:rPr>
                <w:b/>
                <w:color w:val="632423"/>
                <w:sz w:val="20"/>
              </w:rPr>
            </w:pPr>
          </w:p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  <w:r w:rsidRPr="0034039F">
              <w:rPr>
                <w:b/>
                <w:color w:val="4F6228"/>
                <w:sz w:val="20"/>
              </w:rPr>
              <w:t>3.2.6. Traiter les réclamations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color w:val="4F6228"/>
                <w:sz w:val="20"/>
              </w:rPr>
              <w:sym w:font="Wingdings" w:char="F09F"/>
            </w:r>
            <w:r w:rsidRPr="0034039F">
              <w:rPr>
                <w:color w:val="4F6228"/>
                <w:sz w:val="20"/>
              </w:rPr>
              <w:t xml:space="preserve"> Gérer la relation conflictuelle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color w:val="4F6228"/>
                <w:sz w:val="20"/>
              </w:rPr>
              <w:sym w:font="Wingdings" w:char="F09F"/>
            </w:r>
            <w:r w:rsidRPr="0034039F">
              <w:rPr>
                <w:color w:val="4F6228"/>
                <w:sz w:val="20"/>
              </w:rPr>
              <w:t xml:space="preserve"> Identifier la nature de la réclamation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color w:val="4F6228"/>
                <w:sz w:val="20"/>
              </w:rPr>
              <w:sym w:font="Wingdings" w:char="F09F"/>
            </w:r>
            <w:r w:rsidRPr="0034039F">
              <w:rPr>
                <w:color w:val="4F6228"/>
                <w:sz w:val="20"/>
              </w:rPr>
              <w:t xml:space="preserve"> Formuler une réponse possible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color w:val="4F6228"/>
                <w:sz w:val="20"/>
              </w:rPr>
              <w:sym w:font="Wingdings" w:char="F09F"/>
            </w:r>
            <w:r w:rsidRPr="0034039F">
              <w:rPr>
                <w:color w:val="4F6228"/>
                <w:sz w:val="20"/>
              </w:rPr>
              <w:t xml:space="preserve"> Rendre compte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6-1 La régulation du marché par le droit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la protection du consommateur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protection lors de la formation du contrat</w:t>
            </w:r>
          </w:p>
          <w:p w:rsidR="00387F2B" w:rsidRPr="00CB7DAE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protection lors de l’exécution du contrat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2-2 Les sujets de droit et leurs prérogatives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 xml:space="preserve">        - l’exercice des droits subjectifs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faits juridiques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la preuve des droits subjectifs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charge de la preuve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modes de preuve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l’admissibilité de la preuve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- la responsabilité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responsabilité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les fondements de la responsabilité civile</w:t>
            </w:r>
          </w:p>
          <w:p w:rsidR="00387F2B" w:rsidRPr="00D8192C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 fait générateur de la responsabilité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color w:val="632423"/>
                <w:sz w:val="20"/>
              </w:rPr>
              <w:t xml:space="preserve">            </w:t>
            </w:r>
            <w:r w:rsidRPr="00D8192C">
              <w:rPr>
                <w:b/>
                <w:color w:val="FF0000"/>
                <w:sz w:val="20"/>
              </w:rPr>
              <w:sym w:font="Wingdings 2" w:char="F096"/>
            </w:r>
            <w:r w:rsidRPr="00D8192C"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le dommage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le lien de causalité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la réparation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5-2 Le cadre juridique des échanges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- les obligations et le contrat</w:t>
            </w:r>
          </w:p>
          <w:p w:rsidR="00387F2B" w:rsidRDefault="00387F2B" w:rsidP="00387F2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   </w:t>
            </w:r>
            <w:r>
              <w:rPr>
                <w:b/>
                <w:color w:val="FF0000"/>
                <w:sz w:val="20"/>
              </w:rPr>
              <w:sym w:font="Wingdings 2" w:char="F096"/>
            </w:r>
            <w:r>
              <w:rPr>
                <w:b/>
                <w:color w:val="FF0000"/>
                <w:sz w:val="20"/>
              </w:rPr>
              <w:t xml:space="preserve"> l’inexécution des contrats</w:t>
            </w:r>
          </w:p>
          <w:p w:rsidR="00387F2B" w:rsidRPr="00D8192C" w:rsidRDefault="00387F2B" w:rsidP="00387F2B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4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S.3.1.1.</w:t>
            </w:r>
            <w:r>
              <w:rPr>
                <w:sz w:val="20"/>
              </w:rPr>
              <w:t> : les dimensions de la communication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S.3.1.2.</w:t>
            </w:r>
            <w:r>
              <w:rPr>
                <w:sz w:val="20"/>
              </w:rPr>
              <w:t> : les techniques de communication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S.3.2.1.</w:t>
            </w:r>
            <w:r>
              <w:rPr>
                <w:sz w:val="20"/>
              </w:rPr>
              <w:t> : la communication face au client</w:t>
            </w:r>
          </w:p>
          <w:p w:rsidR="00387F2B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S.3.2.2.</w:t>
            </w:r>
            <w:r>
              <w:rPr>
                <w:sz w:val="20"/>
              </w:rPr>
              <w:t> : la communication au sein de l’équipe de l’unité commerciale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S.3.6.</w:t>
            </w:r>
            <w:r>
              <w:rPr>
                <w:sz w:val="20"/>
              </w:rPr>
              <w:t xml:space="preserve"> la communication appliquée à la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lastRenderedPageBreak/>
              <w:t>S.4.</w:t>
            </w:r>
            <w:r>
              <w:rPr>
                <w:sz w:val="20"/>
              </w:rPr>
              <w:t> : technologies de la communication appliquées à la vente</w:t>
            </w:r>
          </w:p>
        </w:tc>
        <w:tc>
          <w:tcPr>
            <w:tcW w:w="3969" w:type="dxa"/>
            <w:tcBorders>
              <w:top w:val="single" w:sz="12" w:space="0" w:color="auto"/>
              <w:bottom w:val="dotDotDash" w:sz="4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A1T6C1 - Relever les réactions de la clientèle ou des usagers et les transmettre au responsable</w:t>
            </w:r>
          </w:p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Pr="00C801C3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A1T6C2 - Transmettre les demandes techniques ou litigieuses aux services concernés</w:t>
            </w:r>
          </w:p>
        </w:tc>
        <w:tc>
          <w:tcPr>
            <w:tcW w:w="2835" w:type="dxa"/>
            <w:tcBorders>
              <w:top w:val="single" w:sz="12" w:space="0" w:color="auto"/>
              <w:bottom w:val="dotDotDash" w:sz="4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S221 : la communication orale interpersonnelle (les éléments à prendre en </w:t>
            </w:r>
            <w:proofErr w:type="spellStart"/>
            <w:r>
              <w:rPr>
                <w:b/>
                <w:sz w:val="20"/>
              </w:rPr>
              <w:t>com-pte</w:t>
            </w:r>
            <w:proofErr w:type="spellEnd"/>
            <w:r>
              <w:rPr>
                <w:b/>
                <w:sz w:val="20"/>
              </w:rPr>
              <w:t xml:space="preserve"> pour la reformulation)</w:t>
            </w: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S222 : la communication écrite professionnelle (la prise de messages)</w:t>
            </w:r>
          </w:p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387F2B" w:rsidRPr="00965B69" w:rsidRDefault="00387F2B" w:rsidP="00387F2B">
            <w:pPr>
              <w:rPr>
                <w:b/>
                <w:color w:val="632423"/>
                <w:sz w:val="20"/>
              </w:rPr>
            </w:pPr>
          </w:p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  <w:r w:rsidRPr="0034039F">
              <w:rPr>
                <w:b/>
                <w:color w:val="4F6228"/>
                <w:sz w:val="20"/>
              </w:rPr>
              <w:t>3.2.7 S’auto-évaluer en situation de communication</w:t>
            </w:r>
          </w:p>
        </w:tc>
        <w:tc>
          <w:tcPr>
            <w:tcW w:w="2835" w:type="dxa"/>
            <w:tcBorders>
              <w:top w:val="dotDotDash" w:sz="4" w:space="0" w:color="auto"/>
              <w:bottom w:val="single" w:sz="12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S.3.1.1</w:t>
            </w:r>
            <w:r>
              <w:rPr>
                <w:sz w:val="20"/>
              </w:rPr>
              <w:t> : les dimensions de la communication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S.3.1.2.</w:t>
            </w:r>
            <w:r>
              <w:rPr>
                <w:sz w:val="20"/>
              </w:rPr>
              <w:t> : les techniques de communication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S.3.2.2.</w:t>
            </w:r>
            <w:r>
              <w:rPr>
                <w:sz w:val="20"/>
              </w:rPr>
              <w:t> : la communication au sein de l’équipe de l’unité commerciale</w:t>
            </w:r>
          </w:p>
        </w:tc>
        <w:tc>
          <w:tcPr>
            <w:tcW w:w="3969" w:type="dxa"/>
            <w:tcBorders>
              <w:top w:val="dotDotDash" w:sz="4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A1T6C3 - Analyser sa prestation d’accueil</w:t>
            </w:r>
          </w:p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A3T3C5 - Analyser sa prestation de vente</w:t>
            </w:r>
          </w:p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4" w:space="0" w:color="auto"/>
              <w:bottom w:val="single" w:sz="12" w:space="0" w:color="auto"/>
            </w:tcBorders>
          </w:tcPr>
          <w:p w:rsidR="00387F2B" w:rsidRDefault="00387F2B" w:rsidP="00387F2B">
            <w:pPr>
              <w:rPr>
                <w:b/>
                <w:sz w:val="20"/>
              </w:rPr>
            </w:pP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S21 : les bases de la communication</w:t>
            </w: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S22 : la communication professionnelle</w:t>
            </w: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S131 : la gestion de la relation clients usagers</w:t>
            </w:r>
          </w:p>
          <w:p w:rsidR="00387F2B" w:rsidRDefault="00387F2B" w:rsidP="00387F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S132 : la mesure et le suivi des performances</w:t>
            </w:r>
          </w:p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rPr>
          <w:b/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37"/>
        <w:gridCol w:w="2835"/>
        <w:gridCol w:w="3969"/>
        <w:gridCol w:w="2835"/>
        <w:gridCol w:w="708"/>
      </w:tblGrid>
      <w:tr w:rsidR="00387F2B" w:rsidRPr="00C801C3">
        <w:tc>
          <w:tcPr>
            <w:tcW w:w="15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COMPÉTENCE C3 – VENDRE</w:t>
            </w:r>
          </w:p>
        </w:tc>
      </w:tr>
      <w:tr w:rsidR="00387F2B" w:rsidRPr="00C801C3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Bac pro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Savoirs associés Bac pro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 faire MRCU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Savoir</w:t>
            </w:r>
            <w:r>
              <w:rPr>
                <w:b/>
                <w:sz w:val="20"/>
              </w:rPr>
              <w:t>s</w:t>
            </w:r>
            <w:r w:rsidRPr="00C801C3">
              <w:rPr>
                <w:b/>
                <w:sz w:val="20"/>
              </w:rPr>
              <w:t xml:space="preserve"> associés</w:t>
            </w:r>
            <w:r>
              <w:rPr>
                <w:b/>
                <w:sz w:val="20"/>
              </w:rPr>
              <w:t xml:space="preserve"> </w:t>
            </w:r>
            <w:r w:rsidRPr="00C801C3">
              <w:rPr>
                <w:b/>
                <w:sz w:val="20"/>
              </w:rPr>
              <w:t>MRCU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jc w:val="center"/>
              <w:rPr>
                <w:b/>
                <w:sz w:val="20"/>
              </w:rPr>
            </w:pPr>
            <w:r w:rsidRPr="00C801C3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. H.</w:t>
            </w:r>
          </w:p>
        </w:tc>
      </w:tr>
      <w:tr w:rsidR="00387F2B" w:rsidRPr="00C801C3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dotDotDash" w:sz="12" w:space="0" w:color="auto"/>
            </w:tcBorders>
            <w:shd w:val="clear" w:color="auto" w:fill="EAF1DD"/>
          </w:tcPr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</w:p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  <w:r w:rsidRPr="0034039F">
              <w:rPr>
                <w:b/>
                <w:color w:val="4F6228"/>
                <w:sz w:val="20"/>
              </w:rPr>
              <w:t>3.3. Contribuer à la fidélisation de la clientèle</w:t>
            </w:r>
          </w:p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DotDash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tDotDash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12" w:space="0" w:color="auto"/>
              <w:left w:val="single" w:sz="12" w:space="0" w:color="auto"/>
              <w:bottom w:val="dotDotDash" w:sz="8" w:space="0" w:color="auto"/>
            </w:tcBorders>
            <w:shd w:val="clear" w:color="auto" w:fill="EAF1DD"/>
          </w:tcPr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</w:p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  <w:r w:rsidRPr="0034039F">
              <w:rPr>
                <w:b/>
                <w:color w:val="4F6228"/>
                <w:sz w:val="20"/>
              </w:rPr>
              <w:t xml:space="preserve">3.3.1. Participer aux actions permanentes de </w:t>
            </w:r>
            <w:proofErr w:type="spellStart"/>
            <w:r w:rsidRPr="0034039F">
              <w:rPr>
                <w:b/>
                <w:color w:val="4F6228"/>
                <w:sz w:val="20"/>
              </w:rPr>
              <w:t>dévelop</w:t>
            </w:r>
            <w:proofErr w:type="spellEnd"/>
            <w:r w:rsidRPr="0034039F">
              <w:rPr>
                <w:b/>
                <w:color w:val="4F6228"/>
                <w:sz w:val="20"/>
              </w:rPr>
              <w:t>-</w:t>
            </w:r>
          </w:p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  <w:r w:rsidRPr="0034039F">
              <w:rPr>
                <w:b/>
                <w:color w:val="4F6228"/>
                <w:sz w:val="20"/>
              </w:rPr>
              <w:t xml:space="preserve">            </w:t>
            </w:r>
            <w:proofErr w:type="spellStart"/>
            <w:r w:rsidRPr="0034039F">
              <w:rPr>
                <w:b/>
                <w:color w:val="4F6228"/>
                <w:sz w:val="20"/>
              </w:rPr>
              <w:t>pement</w:t>
            </w:r>
            <w:proofErr w:type="spellEnd"/>
            <w:r w:rsidRPr="0034039F">
              <w:rPr>
                <w:b/>
                <w:color w:val="4F6228"/>
                <w:sz w:val="20"/>
              </w:rPr>
              <w:t xml:space="preserve"> de la satisfaction et de la fidélisation de la</w:t>
            </w:r>
          </w:p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  <w:r w:rsidRPr="0034039F">
              <w:rPr>
                <w:b/>
                <w:color w:val="4F6228"/>
                <w:sz w:val="20"/>
              </w:rPr>
              <w:t xml:space="preserve">            clientèle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color w:val="4F6228"/>
                <w:sz w:val="20"/>
              </w:rPr>
              <w:sym w:font="Wingdings" w:char="F09F"/>
            </w:r>
            <w:r w:rsidRPr="0034039F">
              <w:rPr>
                <w:color w:val="4F6228"/>
                <w:sz w:val="20"/>
              </w:rPr>
              <w:t xml:space="preserve"> Rechercher et sélectionner les informations relatives au 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color w:val="4F6228"/>
                <w:sz w:val="20"/>
              </w:rPr>
              <w:t xml:space="preserve">   degré de satisfaction des clients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color w:val="4F6228"/>
                <w:sz w:val="20"/>
              </w:rPr>
              <w:sym w:font="Wingdings" w:char="F09F"/>
            </w:r>
            <w:r w:rsidRPr="0034039F">
              <w:rPr>
                <w:color w:val="4F6228"/>
                <w:sz w:val="20"/>
              </w:rPr>
              <w:t xml:space="preserve"> Proposer des améliorations ou des modalités de satisfaction 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color w:val="4F6228"/>
                <w:sz w:val="20"/>
              </w:rPr>
              <w:lastRenderedPageBreak/>
              <w:t xml:space="preserve">   et de fidélisation de la clientèle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color w:val="4F6228"/>
                <w:sz w:val="20"/>
              </w:rPr>
              <w:sym w:font="Wingdings" w:char="F09F"/>
            </w:r>
            <w:r w:rsidRPr="0034039F">
              <w:rPr>
                <w:color w:val="4F6228"/>
                <w:sz w:val="20"/>
              </w:rPr>
              <w:t xml:space="preserve"> Présenter au client les moyens de fidélisation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</w:p>
          <w:p w:rsidR="00387F2B" w:rsidRPr="005C7075" w:rsidRDefault="00387F2B" w:rsidP="00387F2B">
            <w:pPr>
              <w:rPr>
                <w:b/>
                <w:color w:val="FF0000"/>
                <w:sz w:val="20"/>
              </w:rPr>
            </w:pPr>
            <w:r w:rsidRPr="005C7075">
              <w:rPr>
                <w:b/>
                <w:color w:val="FF0000"/>
                <w:sz w:val="20"/>
              </w:rPr>
              <w:t>1-2 Les organisations</w:t>
            </w:r>
          </w:p>
          <w:p w:rsidR="00387F2B" w:rsidRPr="005C7075" w:rsidRDefault="00387F2B" w:rsidP="00387F2B">
            <w:pPr>
              <w:rPr>
                <w:b/>
                <w:color w:val="FF0000"/>
                <w:sz w:val="20"/>
              </w:rPr>
            </w:pPr>
            <w:r w:rsidRPr="005C7075">
              <w:rPr>
                <w:b/>
                <w:color w:val="FF0000"/>
                <w:sz w:val="20"/>
              </w:rPr>
              <w:t xml:space="preserve">        - Finalités et objectif</w:t>
            </w:r>
            <w:r>
              <w:rPr>
                <w:b/>
                <w:color w:val="FF0000"/>
                <w:sz w:val="20"/>
              </w:rPr>
              <w:t>s</w:t>
            </w:r>
            <w:r w:rsidRPr="005C7075">
              <w:rPr>
                <w:b/>
                <w:color w:val="FF0000"/>
                <w:sz w:val="20"/>
              </w:rPr>
              <w:t xml:space="preserve"> des organisations</w:t>
            </w:r>
          </w:p>
          <w:p w:rsidR="00387F2B" w:rsidRPr="005C7075" w:rsidRDefault="00387F2B" w:rsidP="00387F2B">
            <w:pPr>
              <w:rPr>
                <w:b/>
                <w:color w:val="FF0000"/>
                <w:sz w:val="20"/>
              </w:rPr>
            </w:pPr>
            <w:r w:rsidRPr="005C7075">
              <w:rPr>
                <w:b/>
                <w:color w:val="FF0000"/>
                <w:sz w:val="20"/>
              </w:rPr>
              <w:t xml:space="preserve">           </w:t>
            </w:r>
            <w:r w:rsidRPr="005C7075">
              <w:rPr>
                <w:b/>
                <w:color w:val="FF0000"/>
                <w:sz w:val="20"/>
              </w:rPr>
              <w:sym w:font="Wingdings 2" w:char="F096"/>
            </w:r>
            <w:r w:rsidRPr="005C7075">
              <w:rPr>
                <w:b/>
                <w:color w:val="FF0000"/>
                <w:sz w:val="20"/>
              </w:rPr>
              <w:t xml:space="preserve"> la satisfaction de besoins économiques et sociaux</w:t>
            </w:r>
          </w:p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S.1.1.1.</w:t>
            </w:r>
            <w:r>
              <w:rPr>
                <w:sz w:val="20"/>
              </w:rPr>
              <w:t> : le marché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S.1.1.2.</w:t>
            </w:r>
            <w:r>
              <w:rPr>
                <w:sz w:val="20"/>
              </w:rPr>
              <w:t> : la demande appliquée au point de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S.1.3.</w:t>
            </w:r>
            <w:r>
              <w:rPr>
                <w:sz w:val="20"/>
              </w:rPr>
              <w:t> : la mercatique de fidélisation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 xml:space="preserve"> : technologies de la </w:t>
            </w:r>
            <w:r>
              <w:rPr>
                <w:sz w:val="20"/>
              </w:rPr>
              <w:lastRenderedPageBreak/>
              <w:t>communication appliquées à la vente</w:t>
            </w:r>
          </w:p>
        </w:tc>
        <w:tc>
          <w:tcPr>
            <w:tcW w:w="3969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12" w:space="0" w:color="auto"/>
              <w:bottom w:val="dotDotDash" w:sz="8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12" w:space="0" w:color="auto"/>
              <w:bottom w:val="dotDotDash" w:sz="8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  <w:tr w:rsidR="00387F2B" w:rsidRPr="00C801C3">
        <w:tc>
          <w:tcPr>
            <w:tcW w:w="5637" w:type="dxa"/>
            <w:tcBorders>
              <w:top w:val="dotDotDash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</w:p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  <w:r w:rsidRPr="0034039F">
              <w:rPr>
                <w:b/>
                <w:color w:val="4F6228"/>
                <w:sz w:val="20"/>
              </w:rPr>
              <w:t xml:space="preserve">3.3.2. Participer à la mesure de la fidélisation et de la </w:t>
            </w:r>
          </w:p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  <w:r w:rsidRPr="0034039F">
              <w:rPr>
                <w:b/>
                <w:color w:val="4F6228"/>
                <w:sz w:val="20"/>
              </w:rPr>
              <w:t xml:space="preserve">            satisfaction de la clientèle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b/>
                <w:color w:val="4F6228"/>
                <w:sz w:val="20"/>
              </w:rPr>
              <w:sym w:font="Wingdings" w:char="F09F"/>
            </w:r>
            <w:r w:rsidRPr="0034039F">
              <w:rPr>
                <w:b/>
                <w:color w:val="4F6228"/>
                <w:sz w:val="20"/>
              </w:rPr>
              <w:t xml:space="preserve"> </w:t>
            </w:r>
            <w:r w:rsidRPr="0034039F">
              <w:rPr>
                <w:color w:val="4F6228"/>
                <w:sz w:val="20"/>
              </w:rPr>
              <w:t xml:space="preserve">Renseigner un questionnaire proposé par la hiérarchie de 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color w:val="4F6228"/>
                <w:sz w:val="20"/>
              </w:rPr>
              <w:t xml:space="preserve">   l’unité commerciale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b/>
                <w:color w:val="4F6228"/>
                <w:sz w:val="20"/>
              </w:rPr>
              <w:sym w:font="Wingdings" w:char="F09F"/>
            </w:r>
            <w:r w:rsidRPr="0034039F">
              <w:rPr>
                <w:color w:val="4F6228"/>
                <w:sz w:val="20"/>
              </w:rPr>
              <w:t xml:space="preserve"> Recueillir les informations et les exploiter</w:t>
            </w:r>
          </w:p>
          <w:p w:rsidR="00387F2B" w:rsidRPr="0034039F" w:rsidRDefault="00387F2B" w:rsidP="00387F2B">
            <w:pPr>
              <w:rPr>
                <w:color w:val="4F6228"/>
                <w:sz w:val="20"/>
              </w:rPr>
            </w:pPr>
            <w:r w:rsidRPr="0034039F">
              <w:rPr>
                <w:b/>
                <w:color w:val="4F6228"/>
                <w:sz w:val="20"/>
              </w:rPr>
              <w:sym w:font="Wingdings" w:char="F09F"/>
            </w:r>
            <w:r w:rsidRPr="0034039F">
              <w:rPr>
                <w:b/>
                <w:color w:val="4F6228"/>
                <w:sz w:val="20"/>
              </w:rPr>
              <w:t xml:space="preserve"> </w:t>
            </w:r>
            <w:r w:rsidRPr="0034039F">
              <w:rPr>
                <w:color w:val="4F6228"/>
                <w:sz w:val="20"/>
              </w:rPr>
              <w:t>Rendre compte</w:t>
            </w:r>
          </w:p>
          <w:p w:rsidR="00387F2B" w:rsidRPr="0034039F" w:rsidRDefault="00387F2B" w:rsidP="00387F2B">
            <w:pPr>
              <w:rPr>
                <w:b/>
                <w:color w:val="4F6228"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Default="00387F2B" w:rsidP="00387F2B">
            <w:pPr>
              <w:jc w:val="center"/>
              <w:rPr>
                <w:sz w:val="20"/>
              </w:rPr>
            </w:pP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S.1.1.2.</w:t>
            </w:r>
            <w:r>
              <w:rPr>
                <w:sz w:val="20"/>
              </w:rPr>
              <w:t> : la demande appliquée au point de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S.1.3.</w:t>
            </w:r>
            <w:r>
              <w:rPr>
                <w:sz w:val="20"/>
              </w:rPr>
              <w:t> : la mercatique de fidélisation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S.3.3.</w:t>
            </w:r>
            <w:r>
              <w:rPr>
                <w:sz w:val="20"/>
              </w:rPr>
              <w:t> : la communication écrite professionnelle</w:t>
            </w:r>
          </w:p>
          <w:p w:rsidR="00387F2B" w:rsidRDefault="00387F2B" w:rsidP="00387F2B">
            <w:pPr>
              <w:jc w:val="center"/>
              <w:rPr>
                <w:sz w:val="20"/>
              </w:rPr>
            </w:pPr>
            <w:r w:rsidRPr="00C801C3">
              <w:rPr>
                <w:sz w:val="20"/>
              </w:rPr>
              <w:t>S.4.</w:t>
            </w:r>
            <w:r>
              <w:rPr>
                <w:sz w:val="20"/>
              </w:rPr>
              <w:t> : technologies de la communication appliquées à la vente</w:t>
            </w:r>
          </w:p>
          <w:p w:rsidR="00387F2B" w:rsidRPr="00C801C3" w:rsidRDefault="00387F2B" w:rsidP="00387F2B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DotDash" w:sz="8" w:space="0" w:color="auto"/>
              <w:bottom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dotDotDash" w:sz="8" w:space="0" w:color="auto"/>
              <w:bottom w:val="single" w:sz="12" w:space="0" w:color="auto"/>
              <w:right w:val="single" w:sz="12" w:space="0" w:color="auto"/>
            </w:tcBorders>
          </w:tcPr>
          <w:p w:rsidR="00387F2B" w:rsidRPr="00C801C3" w:rsidRDefault="00387F2B" w:rsidP="00387F2B">
            <w:pPr>
              <w:rPr>
                <w:b/>
                <w:sz w:val="20"/>
              </w:rPr>
            </w:pPr>
          </w:p>
        </w:tc>
      </w:tr>
    </w:tbl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rPr>
          <w:b/>
          <w:sz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961"/>
        <w:gridCol w:w="3961"/>
        <w:gridCol w:w="3961"/>
        <w:gridCol w:w="4101"/>
      </w:tblGrid>
      <w:tr w:rsidR="00387F2B" w:rsidRPr="00C801C3">
        <w:tc>
          <w:tcPr>
            <w:tcW w:w="3961" w:type="dxa"/>
            <w:shd w:val="clear" w:color="auto" w:fill="C6D9F1"/>
          </w:tcPr>
          <w:p w:rsidR="00387F2B" w:rsidRPr="00376A95" w:rsidRDefault="00387F2B" w:rsidP="00387F2B">
            <w:pPr>
              <w:jc w:val="center"/>
              <w:rPr>
                <w:b/>
                <w:color w:val="0F243E"/>
                <w:sz w:val="20"/>
              </w:rPr>
            </w:pPr>
            <w:r w:rsidRPr="00376A95">
              <w:rPr>
                <w:b/>
                <w:color w:val="0F243E"/>
                <w:sz w:val="20"/>
              </w:rPr>
              <w:t>Progression en seconde</w:t>
            </w:r>
          </w:p>
        </w:tc>
        <w:tc>
          <w:tcPr>
            <w:tcW w:w="3961" w:type="dxa"/>
            <w:shd w:val="clear" w:color="auto" w:fill="F2DBDB"/>
          </w:tcPr>
          <w:p w:rsidR="00387F2B" w:rsidRPr="00376A95" w:rsidRDefault="00387F2B" w:rsidP="00387F2B">
            <w:pPr>
              <w:jc w:val="center"/>
              <w:rPr>
                <w:b/>
                <w:color w:val="632423"/>
                <w:sz w:val="20"/>
              </w:rPr>
            </w:pPr>
            <w:r w:rsidRPr="00376A95">
              <w:rPr>
                <w:b/>
                <w:color w:val="632423"/>
                <w:sz w:val="20"/>
              </w:rPr>
              <w:t>Progression en première</w:t>
            </w:r>
          </w:p>
        </w:tc>
        <w:tc>
          <w:tcPr>
            <w:tcW w:w="3961" w:type="dxa"/>
            <w:shd w:val="clear" w:color="auto" w:fill="EAF1DD"/>
          </w:tcPr>
          <w:p w:rsidR="00387F2B" w:rsidRPr="00376A95" w:rsidRDefault="00387F2B" w:rsidP="00387F2B">
            <w:pPr>
              <w:jc w:val="center"/>
              <w:rPr>
                <w:b/>
                <w:color w:val="4F6228"/>
                <w:sz w:val="20"/>
              </w:rPr>
            </w:pPr>
            <w:r w:rsidRPr="00376A95">
              <w:rPr>
                <w:b/>
                <w:color w:val="4F6228"/>
                <w:sz w:val="20"/>
              </w:rPr>
              <w:t>Progression en terminale</w:t>
            </w:r>
          </w:p>
        </w:tc>
        <w:tc>
          <w:tcPr>
            <w:tcW w:w="4101" w:type="dxa"/>
          </w:tcPr>
          <w:p w:rsidR="00387F2B" w:rsidRPr="00C801C3" w:rsidRDefault="00387F2B" w:rsidP="00387F2B">
            <w:pPr>
              <w:jc w:val="center"/>
              <w:rPr>
                <w:b/>
                <w:color w:val="FF0000"/>
                <w:sz w:val="20"/>
              </w:rPr>
            </w:pPr>
            <w:r w:rsidRPr="00C801C3">
              <w:rPr>
                <w:b/>
                <w:color w:val="FF0000"/>
                <w:sz w:val="20"/>
              </w:rPr>
              <w:t>Concept économie et droit</w:t>
            </w:r>
          </w:p>
        </w:tc>
      </w:tr>
    </w:tbl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p w:rsidR="00387F2B" w:rsidRDefault="00387F2B" w:rsidP="00387F2B">
      <w:pPr>
        <w:tabs>
          <w:tab w:val="left" w:pos="493"/>
        </w:tabs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5844"/>
      </w:tblGrid>
      <w:tr w:rsidR="00387F2B" w:rsidRPr="00F62BD0">
        <w:tc>
          <w:tcPr>
            <w:tcW w:w="15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F2B" w:rsidRPr="00F62BD0" w:rsidRDefault="00387F2B" w:rsidP="00387F2B">
            <w:pPr>
              <w:tabs>
                <w:tab w:val="left" w:pos="493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PROGRAMME </w:t>
            </w:r>
            <w:r w:rsidRPr="00F62BD0">
              <w:rPr>
                <w:b/>
                <w:sz w:val="40"/>
              </w:rPr>
              <w:t xml:space="preserve">DANS LE CADRE DE LA DISCIPLINE ÉCONOMIE ET DROIT </w:t>
            </w:r>
          </w:p>
        </w:tc>
      </w:tr>
    </w:tbl>
    <w:p w:rsidR="00387F2B" w:rsidRDefault="00387F2B" w:rsidP="00387F2B">
      <w:pPr>
        <w:tabs>
          <w:tab w:val="left" w:pos="493"/>
        </w:tabs>
        <w:rPr>
          <w:sz w:val="22"/>
        </w:rPr>
      </w:pPr>
    </w:p>
    <w:p w:rsidR="00387F2B" w:rsidRDefault="00387F2B" w:rsidP="00387F2B">
      <w:pPr>
        <w:tabs>
          <w:tab w:val="left" w:pos="493"/>
        </w:tabs>
        <w:rPr>
          <w:sz w:val="22"/>
        </w:rPr>
      </w:pPr>
    </w:p>
    <w:p w:rsidR="00387F2B" w:rsidRDefault="00387F2B" w:rsidP="00387F2B">
      <w:pPr>
        <w:tabs>
          <w:tab w:val="left" w:pos="493"/>
        </w:tabs>
        <w:rPr>
          <w:sz w:val="22"/>
        </w:rPr>
      </w:pPr>
    </w:p>
    <w:p w:rsidR="00387F2B" w:rsidRDefault="00387F2B" w:rsidP="00387F2B">
      <w:pPr>
        <w:tabs>
          <w:tab w:val="left" w:pos="493"/>
        </w:tabs>
        <w:rPr>
          <w:sz w:val="22"/>
        </w:rPr>
      </w:pPr>
    </w:p>
    <w:p w:rsidR="00387F2B" w:rsidRDefault="00387F2B" w:rsidP="00387F2B">
      <w:pPr>
        <w:tabs>
          <w:tab w:val="left" w:pos="493"/>
        </w:tabs>
        <w:jc w:val="both"/>
        <w:rPr>
          <w:sz w:val="22"/>
        </w:rPr>
      </w:pPr>
      <w:r>
        <w:rPr>
          <w:sz w:val="22"/>
        </w:rPr>
        <w:t>Certains concepts d’économie et droit n’ont pu être intégrés aux pôles ANIMER, GÉRER ET VENDRE. Ces concepts seront, donc, appréhender dans le cadre de la discipline ÉCONOMIE ET DROIT.</w:t>
      </w:r>
    </w:p>
    <w:p w:rsidR="00387F2B" w:rsidRDefault="00387F2B" w:rsidP="00387F2B">
      <w:pPr>
        <w:tabs>
          <w:tab w:val="left" w:pos="493"/>
        </w:tabs>
        <w:jc w:val="both"/>
        <w:rPr>
          <w:sz w:val="22"/>
        </w:rPr>
      </w:pPr>
    </w:p>
    <w:p w:rsidR="00387F2B" w:rsidRDefault="00387F2B" w:rsidP="00387F2B">
      <w:pPr>
        <w:tabs>
          <w:tab w:val="left" w:pos="493"/>
        </w:tabs>
        <w:rPr>
          <w:sz w:val="22"/>
        </w:rPr>
      </w:pPr>
    </w:p>
    <w:p w:rsidR="00387F2B" w:rsidRDefault="00387F2B" w:rsidP="00387F2B">
      <w:pPr>
        <w:tabs>
          <w:tab w:val="left" w:pos="493"/>
        </w:tabs>
        <w:rPr>
          <w:sz w:val="22"/>
        </w:rPr>
      </w:pPr>
    </w:p>
    <w:p w:rsidR="00387F2B" w:rsidRDefault="00387F2B" w:rsidP="00387F2B">
      <w:pPr>
        <w:tabs>
          <w:tab w:val="left" w:pos="493"/>
        </w:tabs>
        <w:rPr>
          <w:sz w:val="22"/>
        </w:rPr>
      </w:pPr>
    </w:p>
    <w:p w:rsidR="00387F2B" w:rsidRDefault="00387F2B" w:rsidP="00387F2B">
      <w:pPr>
        <w:tabs>
          <w:tab w:val="left" w:pos="493"/>
        </w:tabs>
        <w:rPr>
          <w:b/>
          <w:sz w:val="40"/>
        </w:rPr>
      </w:pPr>
      <w:r w:rsidRPr="00EE7367">
        <w:rPr>
          <w:b/>
          <w:sz w:val="40"/>
        </w:rPr>
        <w:lastRenderedPageBreak/>
        <w:t>Le programme restant à réaliser dans le cadr</w:t>
      </w:r>
      <w:r>
        <w:rPr>
          <w:b/>
          <w:sz w:val="40"/>
        </w:rPr>
        <w:t>e de la discipline Économie et D</w:t>
      </w:r>
      <w:r w:rsidRPr="00EE7367">
        <w:rPr>
          <w:b/>
          <w:sz w:val="40"/>
        </w:rPr>
        <w:t>roit</w:t>
      </w:r>
    </w:p>
    <w:p w:rsidR="00387F2B" w:rsidRDefault="00387F2B" w:rsidP="00387F2B">
      <w:pPr>
        <w:tabs>
          <w:tab w:val="left" w:pos="493"/>
        </w:tabs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281"/>
        <w:gridCol w:w="5281"/>
        <w:gridCol w:w="5282"/>
      </w:tblGrid>
      <w:tr w:rsidR="00387F2B" w:rsidRPr="007F1EB8">
        <w:tc>
          <w:tcPr>
            <w:tcW w:w="15844" w:type="dxa"/>
            <w:gridSpan w:val="3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Partie 2 : LE CADRE JURIDIQUE DE L’ORGANISATION SOCIALE</w:t>
            </w:r>
          </w:p>
        </w:tc>
      </w:tr>
      <w:tr w:rsidR="00387F2B" w:rsidRPr="007F1EB8"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Thèmes</w:t>
            </w:r>
          </w:p>
        </w:tc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Axes de réflexion</w:t>
            </w:r>
          </w:p>
        </w:tc>
        <w:tc>
          <w:tcPr>
            <w:tcW w:w="5282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Champ des connaissances</w:t>
            </w:r>
          </w:p>
        </w:tc>
      </w:tr>
      <w:tr w:rsidR="00387F2B" w:rsidRPr="007F1EB8">
        <w:tc>
          <w:tcPr>
            <w:tcW w:w="5281" w:type="dxa"/>
            <w:vMerge w:val="restart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2-1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 xml:space="preserve">La place du droit dans l’organisation 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de la vie publique et des relations sociales</w:t>
            </w:r>
          </w:p>
        </w:tc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fonctions et caractères du droit</w:t>
            </w:r>
          </w:p>
        </w:tc>
        <w:tc>
          <w:tcPr>
            <w:tcW w:w="5282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L’objet du droit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La règle de droit et le droit subjectif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droits subjectifs</w:t>
            </w:r>
          </w:p>
        </w:tc>
      </w:tr>
      <w:tr w:rsidR="00387F2B" w:rsidRPr="007F1EB8">
        <w:tc>
          <w:tcPr>
            <w:tcW w:w="5281" w:type="dxa"/>
            <w:vMerge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</w:tc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droits fondamentaux, les devoirs, les obligations</w:t>
            </w:r>
          </w:p>
        </w:tc>
        <w:tc>
          <w:tcPr>
            <w:tcW w:w="5282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droits de l’homme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libertés fondamentales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devoirs et les obligations</w:t>
            </w:r>
          </w:p>
        </w:tc>
      </w:tr>
      <w:tr w:rsidR="00387F2B" w:rsidRPr="007F1EB8">
        <w:tc>
          <w:tcPr>
            <w:tcW w:w="5281" w:type="dxa"/>
            <w:vMerge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</w:tc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sources du droit</w:t>
            </w:r>
          </w:p>
        </w:tc>
        <w:tc>
          <w:tcPr>
            <w:tcW w:w="5282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sources directes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sources indirectes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La hiérarchie des normes</w:t>
            </w:r>
          </w:p>
        </w:tc>
      </w:tr>
      <w:tr w:rsidR="00387F2B" w:rsidRPr="007F1EB8"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2-3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La mise en œuvre du droit</w:t>
            </w:r>
          </w:p>
        </w:tc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L’organisation judiciaire</w:t>
            </w:r>
          </w:p>
        </w:tc>
        <w:tc>
          <w:tcPr>
            <w:tcW w:w="5282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ordres judiciaires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juridictions et leurs compétences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acteurs</w:t>
            </w:r>
          </w:p>
        </w:tc>
      </w:tr>
    </w:tbl>
    <w:p w:rsidR="00387F2B" w:rsidRPr="007F1EB8" w:rsidRDefault="00387F2B" w:rsidP="00387F2B">
      <w:pPr>
        <w:tabs>
          <w:tab w:val="left" w:pos="493"/>
        </w:tabs>
        <w:rPr>
          <w:color w:val="244061"/>
          <w:sz w:val="22"/>
        </w:rPr>
      </w:pPr>
    </w:p>
    <w:p w:rsidR="00387F2B" w:rsidRPr="00275337" w:rsidRDefault="00387F2B" w:rsidP="00387F2B">
      <w:pPr>
        <w:tabs>
          <w:tab w:val="left" w:pos="493"/>
        </w:tabs>
        <w:rPr>
          <w:sz w:val="22"/>
        </w:rPr>
      </w:pPr>
    </w:p>
    <w:p w:rsidR="00387F2B" w:rsidRDefault="00387F2B" w:rsidP="00387F2B">
      <w:pPr>
        <w:rPr>
          <w:sz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328"/>
        <w:gridCol w:w="5328"/>
        <w:gridCol w:w="5328"/>
      </w:tblGrid>
      <w:tr w:rsidR="00387F2B" w:rsidRPr="00376A95">
        <w:tc>
          <w:tcPr>
            <w:tcW w:w="3961" w:type="dxa"/>
            <w:shd w:val="clear" w:color="auto" w:fill="C6D9F1"/>
          </w:tcPr>
          <w:p w:rsidR="00387F2B" w:rsidRPr="00376A95" w:rsidRDefault="00387F2B" w:rsidP="00387F2B">
            <w:pPr>
              <w:jc w:val="center"/>
              <w:rPr>
                <w:b/>
                <w:color w:val="0F243E"/>
                <w:sz w:val="20"/>
              </w:rPr>
            </w:pPr>
            <w:r w:rsidRPr="00376A95">
              <w:rPr>
                <w:b/>
                <w:color w:val="0F243E"/>
                <w:sz w:val="20"/>
              </w:rPr>
              <w:t>Progression en seconde</w:t>
            </w:r>
          </w:p>
        </w:tc>
        <w:tc>
          <w:tcPr>
            <w:tcW w:w="3961" w:type="dxa"/>
            <w:shd w:val="clear" w:color="auto" w:fill="F2DBDB"/>
          </w:tcPr>
          <w:p w:rsidR="00387F2B" w:rsidRPr="00376A95" w:rsidRDefault="00387F2B" w:rsidP="00387F2B">
            <w:pPr>
              <w:jc w:val="center"/>
              <w:rPr>
                <w:b/>
                <w:color w:val="632423"/>
                <w:sz w:val="20"/>
              </w:rPr>
            </w:pPr>
            <w:r w:rsidRPr="00376A95">
              <w:rPr>
                <w:b/>
                <w:color w:val="632423"/>
                <w:sz w:val="20"/>
              </w:rPr>
              <w:t>Progression en première</w:t>
            </w:r>
          </w:p>
        </w:tc>
        <w:tc>
          <w:tcPr>
            <w:tcW w:w="3961" w:type="dxa"/>
            <w:shd w:val="clear" w:color="auto" w:fill="EAF1DD"/>
          </w:tcPr>
          <w:p w:rsidR="00387F2B" w:rsidRPr="00376A95" w:rsidRDefault="00387F2B" w:rsidP="00387F2B">
            <w:pPr>
              <w:jc w:val="center"/>
              <w:rPr>
                <w:b/>
                <w:color w:val="4F6228"/>
                <w:sz w:val="20"/>
              </w:rPr>
            </w:pPr>
            <w:r w:rsidRPr="00376A95">
              <w:rPr>
                <w:b/>
                <w:color w:val="4F6228"/>
                <w:sz w:val="20"/>
              </w:rPr>
              <w:t>Progression en terminale</w:t>
            </w:r>
          </w:p>
        </w:tc>
      </w:tr>
    </w:tbl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2779A7" w:rsidRDefault="002779A7" w:rsidP="00387F2B">
      <w:pPr>
        <w:rPr>
          <w:sz w:val="22"/>
        </w:rPr>
      </w:pPr>
    </w:p>
    <w:p w:rsidR="002779A7" w:rsidRDefault="002779A7" w:rsidP="00387F2B">
      <w:pPr>
        <w:rPr>
          <w:sz w:val="22"/>
        </w:rPr>
      </w:pPr>
    </w:p>
    <w:p w:rsidR="002779A7" w:rsidRDefault="002779A7" w:rsidP="00387F2B">
      <w:pPr>
        <w:rPr>
          <w:sz w:val="22"/>
        </w:rPr>
      </w:pPr>
    </w:p>
    <w:p w:rsidR="002779A7" w:rsidRDefault="002779A7" w:rsidP="00387F2B">
      <w:pPr>
        <w:rPr>
          <w:sz w:val="22"/>
        </w:rPr>
      </w:pPr>
    </w:p>
    <w:p w:rsidR="002779A7" w:rsidRDefault="002779A7" w:rsidP="00387F2B">
      <w:pPr>
        <w:rPr>
          <w:sz w:val="22"/>
        </w:rPr>
      </w:pPr>
    </w:p>
    <w:p w:rsidR="002779A7" w:rsidRDefault="002779A7" w:rsidP="00387F2B">
      <w:pPr>
        <w:rPr>
          <w:sz w:val="22"/>
        </w:rPr>
      </w:pPr>
    </w:p>
    <w:p w:rsidR="002779A7" w:rsidRDefault="002779A7" w:rsidP="00387F2B">
      <w:pPr>
        <w:rPr>
          <w:sz w:val="22"/>
        </w:rPr>
      </w:pPr>
    </w:p>
    <w:p w:rsidR="002779A7" w:rsidRDefault="002779A7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281"/>
        <w:gridCol w:w="5281"/>
        <w:gridCol w:w="5282"/>
      </w:tblGrid>
      <w:tr w:rsidR="00387F2B" w:rsidRPr="00F62BD0">
        <w:tc>
          <w:tcPr>
            <w:tcW w:w="15844" w:type="dxa"/>
            <w:gridSpan w:val="3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Partie 5 : L’ORGANISATION DES ÉCHANGES</w:t>
            </w:r>
          </w:p>
        </w:tc>
      </w:tr>
      <w:tr w:rsidR="00387F2B" w:rsidRPr="00F62BD0"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Thèmes</w:t>
            </w:r>
          </w:p>
        </w:tc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Axes de réflexion</w:t>
            </w:r>
          </w:p>
        </w:tc>
        <w:tc>
          <w:tcPr>
            <w:tcW w:w="5282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Champ des connaissances</w:t>
            </w:r>
          </w:p>
        </w:tc>
      </w:tr>
      <w:tr w:rsidR="00387F2B" w:rsidRPr="00B93BB7">
        <w:tc>
          <w:tcPr>
            <w:tcW w:w="5281" w:type="dxa"/>
            <w:vMerge w:val="restart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5-1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La notion de marché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b/>
                <w:color w:val="17365D"/>
                <w:sz w:val="22"/>
              </w:rPr>
            </w:pPr>
          </w:p>
        </w:tc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 marché et le principe de la concurrence</w:t>
            </w:r>
          </w:p>
        </w:tc>
        <w:tc>
          <w:tcPr>
            <w:tcW w:w="5282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La notion d’économie de marché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composantes du marché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mécanismes de concurrence</w:t>
            </w:r>
          </w:p>
        </w:tc>
      </w:tr>
      <w:tr w:rsidR="00387F2B" w:rsidRPr="00B93BB7">
        <w:tc>
          <w:tcPr>
            <w:tcW w:w="5281" w:type="dxa"/>
            <w:vMerge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</w:tc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structures, la diversité et le fonctionnement des marchés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</w:p>
        </w:tc>
        <w:tc>
          <w:tcPr>
            <w:tcW w:w="5282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La notion de structure de marché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 marché de concurrence, le monopole, l’oligopole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La notion d’équilibre de marché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 mécanisme de la fixation des prix sur le marché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L’internationalisation des marché</w:t>
            </w:r>
            <w:r>
              <w:rPr>
                <w:color w:val="17365D"/>
                <w:sz w:val="22"/>
              </w:rPr>
              <w:t>s</w:t>
            </w:r>
          </w:p>
        </w:tc>
      </w:tr>
      <w:tr w:rsidR="00387F2B" w:rsidRPr="00B93BB7"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5-2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17365D"/>
                <w:sz w:val="22"/>
              </w:rPr>
            </w:pPr>
            <w:r w:rsidRPr="007F1EB8">
              <w:rPr>
                <w:b/>
                <w:color w:val="17365D"/>
                <w:sz w:val="22"/>
              </w:rPr>
              <w:t>Le cadre juridique des échanges</w:t>
            </w:r>
          </w:p>
        </w:tc>
        <w:tc>
          <w:tcPr>
            <w:tcW w:w="5281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libertés économiques et le droit de propriété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</w:p>
        </w:tc>
        <w:tc>
          <w:tcPr>
            <w:tcW w:w="5282" w:type="dxa"/>
            <w:shd w:val="clear" w:color="auto" w:fill="C6D9F1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Les éléments constitutifs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La protection et les limites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17365D"/>
                <w:sz w:val="22"/>
              </w:rPr>
            </w:pPr>
            <w:r w:rsidRPr="007F1EB8">
              <w:rPr>
                <w:color w:val="17365D"/>
                <w:sz w:val="22"/>
              </w:rPr>
              <w:t>La propriété corporelle et incorporelle</w:t>
            </w:r>
          </w:p>
        </w:tc>
      </w:tr>
    </w:tbl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328"/>
        <w:gridCol w:w="5328"/>
        <w:gridCol w:w="5328"/>
      </w:tblGrid>
      <w:tr w:rsidR="00387F2B" w:rsidRPr="00376A95">
        <w:tc>
          <w:tcPr>
            <w:tcW w:w="3961" w:type="dxa"/>
            <w:shd w:val="clear" w:color="auto" w:fill="C6D9F1"/>
          </w:tcPr>
          <w:p w:rsidR="00387F2B" w:rsidRPr="00376A95" w:rsidRDefault="00387F2B" w:rsidP="00387F2B">
            <w:pPr>
              <w:jc w:val="center"/>
              <w:rPr>
                <w:b/>
                <w:color w:val="0F243E"/>
                <w:sz w:val="20"/>
              </w:rPr>
            </w:pPr>
            <w:r w:rsidRPr="00376A95">
              <w:rPr>
                <w:b/>
                <w:color w:val="0F243E"/>
                <w:sz w:val="20"/>
              </w:rPr>
              <w:t>Progression en seconde</w:t>
            </w:r>
          </w:p>
        </w:tc>
        <w:tc>
          <w:tcPr>
            <w:tcW w:w="3961" w:type="dxa"/>
            <w:shd w:val="clear" w:color="auto" w:fill="F2DBDB"/>
          </w:tcPr>
          <w:p w:rsidR="00387F2B" w:rsidRPr="00376A95" w:rsidRDefault="00387F2B" w:rsidP="00387F2B">
            <w:pPr>
              <w:jc w:val="center"/>
              <w:rPr>
                <w:b/>
                <w:color w:val="632423"/>
                <w:sz w:val="20"/>
              </w:rPr>
            </w:pPr>
            <w:r w:rsidRPr="00376A95">
              <w:rPr>
                <w:b/>
                <w:color w:val="632423"/>
                <w:sz w:val="20"/>
              </w:rPr>
              <w:t>Progression en première</w:t>
            </w:r>
          </w:p>
        </w:tc>
        <w:tc>
          <w:tcPr>
            <w:tcW w:w="3961" w:type="dxa"/>
            <w:shd w:val="clear" w:color="auto" w:fill="EAF1DD"/>
          </w:tcPr>
          <w:p w:rsidR="00387F2B" w:rsidRPr="00376A95" w:rsidRDefault="00387F2B" w:rsidP="00387F2B">
            <w:pPr>
              <w:jc w:val="center"/>
              <w:rPr>
                <w:b/>
                <w:color w:val="4F6228"/>
                <w:sz w:val="20"/>
              </w:rPr>
            </w:pPr>
            <w:r w:rsidRPr="00376A95">
              <w:rPr>
                <w:b/>
                <w:color w:val="4F6228"/>
                <w:sz w:val="20"/>
              </w:rPr>
              <w:t>Progression en terminale</w:t>
            </w:r>
          </w:p>
        </w:tc>
      </w:tr>
    </w:tbl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Pr="006A3EF3" w:rsidRDefault="00387F2B" w:rsidP="00387F2B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281"/>
        <w:gridCol w:w="5281"/>
        <w:gridCol w:w="5282"/>
      </w:tblGrid>
      <w:tr w:rsidR="00387F2B" w:rsidRPr="00F62BD0">
        <w:tc>
          <w:tcPr>
            <w:tcW w:w="15844" w:type="dxa"/>
            <w:gridSpan w:val="3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Partie 3 : LES RELATIONS SOCIALES DANS LES ORGANISATIONS</w:t>
            </w:r>
          </w:p>
        </w:tc>
      </w:tr>
      <w:tr w:rsidR="00387F2B" w:rsidRPr="00F62BD0"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Thèmes</w:t>
            </w:r>
          </w:p>
        </w:tc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Axes de réflexion</w:t>
            </w:r>
          </w:p>
        </w:tc>
        <w:tc>
          <w:tcPr>
            <w:tcW w:w="5282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Champ des connaissances</w:t>
            </w:r>
          </w:p>
        </w:tc>
      </w:tr>
      <w:tr w:rsidR="00387F2B" w:rsidRPr="00F62BD0">
        <w:tc>
          <w:tcPr>
            <w:tcW w:w="5281" w:type="dxa"/>
            <w:vMerge w:val="restart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3-2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lastRenderedPageBreak/>
              <w:t>Le déroulement de carrière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</w:tc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 contrat de travail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</w:tc>
        <w:tc>
          <w:tcPr>
            <w:tcW w:w="5282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 contrat de travail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notion de clause particulière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Les principaux types de contrat de travail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Les formes de rupture du contrat de travail</w:t>
            </w:r>
          </w:p>
        </w:tc>
      </w:tr>
      <w:tr w:rsidR="00387F2B" w:rsidRPr="00F62BD0">
        <w:tc>
          <w:tcPr>
            <w:tcW w:w="5281" w:type="dxa"/>
            <w:vMerge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</w:tc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durée du travail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</w:tc>
        <w:tc>
          <w:tcPr>
            <w:tcW w:w="5282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 temps de travail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lastRenderedPageBreak/>
              <w:t>Les temps de repos et de congés</w:t>
            </w:r>
          </w:p>
        </w:tc>
      </w:tr>
      <w:tr w:rsidR="00387F2B" w:rsidRPr="00F62BD0">
        <w:tc>
          <w:tcPr>
            <w:tcW w:w="5281" w:type="dxa"/>
            <w:vMerge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</w:tc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rémunération</w:t>
            </w:r>
          </w:p>
        </w:tc>
        <w:tc>
          <w:tcPr>
            <w:tcW w:w="5282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politique de rémunération de l’entreprise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 cadre juridique de la rémunération</w:t>
            </w:r>
          </w:p>
        </w:tc>
      </w:tr>
      <w:tr w:rsidR="00387F2B" w:rsidRPr="00F62BD0">
        <w:tc>
          <w:tcPr>
            <w:tcW w:w="5281" w:type="dxa"/>
            <w:vMerge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</w:tc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formation</w:t>
            </w:r>
          </w:p>
        </w:tc>
        <w:tc>
          <w:tcPr>
            <w:tcW w:w="5282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Les objectifs et les modalités de la formation du personnel</w:t>
            </w:r>
          </w:p>
        </w:tc>
      </w:tr>
      <w:tr w:rsidR="00387F2B" w:rsidRPr="00F62BD0">
        <w:tc>
          <w:tcPr>
            <w:tcW w:w="5281" w:type="dxa"/>
            <w:vMerge w:val="restart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b/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3-3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Les relations collectives au travail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</w:tc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négociation collective</w:t>
            </w:r>
          </w:p>
        </w:tc>
        <w:tc>
          <w:tcPr>
            <w:tcW w:w="5282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Les parties prenantes de la négociation collective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L’obligation de négocier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Les conventions et les accords collectifs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Les accords d’entreprise</w:t>
            </w:r>
          </w:p>
        </w:tc>
      </w:tr>
      <w:tr w:rsidR="00387F2B" w:rsidRPr="00F62BD0">
        <w:tc>
          <w:tcPr>
            <w:tcW w:w="5281" w:type="dxa"/>
            <w:vMerge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</w:tc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représentation des salariés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</w:tc>
        <w:tc>
          <w:tcPr>
            <w:tcW w:w="5282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représentation individuelle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représentation collective</w:t>
            </w:r>
          </w:p>
        </w:tc>
      </w:tr>
      <w:tr w:rsidR="00387F2B" w:rsidRPr="00F62BD0">
        <w:tc>
          <w:tcPr>
            <w:tcW w:w="5281" w:type="dxa"/>
            <w:vMerge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</w:tc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Les conflits collectifs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</w:tc>
        <w:tc>
          <w:tcPr>
            <w:tcW w:w="5282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notion de conflit collectif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Les différentes formes de conflit collectif et leurs conséquences</w:t>
            </w:r>
          </w:p>
        </w:tc>
      </w:tr>
    </w:tbl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281"/>
        <w:gridCol w:w="5281"/>
        <w:gridCol w:w="5282"/>
      </w:tblGrid>
      <w:tr w:rsidR="00387F2B" w:rsidRPr="00F62BD0">
        <w:tc>
          <w:tcPr>
            <w:tcW w:w="15844" w:type="dxa"/>
            <w:gridSpan w:val="3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Partie 6 : LA RÉGULATION ÉCONOMIQUE</w:t>
            </w:r>
          </w:p>
        </w:tc>
      </w:tr>
      <w:tr w:rsidR="00387F2B" w:rsidRPr="00F62BD0"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Thèmes</w:t>
            </w:r>
          </w:p>
        </w:tc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Axes de réflexion</w:t>
            </w:r>
          </w:p>
        </w:tc>
        <w:tc>
          <w:tcPr>
            <w:tcW w:w="5282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Champ des connaissances</w:t>
            </w:r>
          </w:p>
        </w:tc>
      </w:tr>
      <w:tr w:rsidR="00387F2B" w:rsidRPr="00F62BD0"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 xml:space="preserve">6-1 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La régulation du marché par le droit</w:t>
            </w:r>
          </w:p>
        </w:tc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régulation de la concurrence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</w:tc>
        <w:tc>
          <w:tcPr>
            <w:tcW w:w="5282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réglementation de la concurrence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 contrôle des concentrations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concurrence déloyale</w:t>
            </w:r>
          </w:p>
        </w:tc>
      </w:tr>
      <w:tr w:rsidR="00387F2B" w:rsidRPr="00F62BD0"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b/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 xml:space="preserve">6-2 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La régulation de l’activité économique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632423"/>
                <w:sz w:val="22"/>
              </w:rPr>
            </w:pPr>
            <w:r w:rsidRPr="007F1EB8">
              <w:rPr>
                <w:b/>
                <w:color w:val="632423"/>
                <w:sz w:val="22"/>
              </w:rPr>
              <w:t>par les autorités publiques</w:t>
            </w:r>
          </w:p>
        </w:tc>
        <w:tc>
          <w:tcPr>
            <w:tcW w:w="5281" w:type="dxa"/>
            <w:shd w:val="clear" w:color="auto" w:fill="F2DBDB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Les politiques économiques</w:t>
            </w:r>
          </w:p>
        </w:tc>
        <w:tc>
          <w:tcPr>
            <w:tcW w:w="5282" w:type="dxa"/>
            <w:shd w:val="clear" w:color="auto" w:fill="F2DBDB"/>
          </w:tcPr>
          <w:p w:rsidR="00387F2B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notion de politique économique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632423"/>
                <w:sz w:val="22"/>
              </w:rPr>
            </w:pPr>
            <w:r w:rsidRPr="007F1EB8">
              <w:rPr>
                <w:color w:val="632423"/>
                <w:sz w:val="22"/>
              </w:rPr>
              <w:t>La lutte contre les déséquilibres (inflation et chômage)</w:t>
            </w:r>
          </w:p>
        </w:tc>
      </w:tr>
    </w:tbl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328"/>
        <w:gridCol w:w="5328"/>
        <w:gridCol w:w="5328"/>
      </w:tblGrid>
      <w:tr w:rsidR="00387F2B" w:rsidRPr="00376A95">
        <w:tc>
          <w:tcPr>
            <w:tcW w:w="3961" w:type="dxa"/>
            <w:shd w:val="clear" w:color="auto" w:fill="C6D9F1"/>
          </w:tcPr>
          <w:p w:rsidR="00387F2B" w:rsidRPr="00376A95" w:rsidRDefault="00387F2B" w:rsidP="00387F2B">
            <w:pPr>
              <w:jc w:val="center"/>
              <w:rPr>
                <w:b/>
                <w:color w:val="0F243E"/>
                <w:sz w:val="20"/>
              </w:rPr>
            </w:pPr>
            <w:r w:rsidRPr="00376A95">
              <w:rPr>
                <w:b/>
                <w:color w:val="0F243E"/>
                <w:sz w:val="20"/>
              </w:rPr>
              <w:t>Progression en seconde</w:t>
            </w:r>
          </w:p>
        </w:tc>
        <w:tc>
          <w:tcPr>
            <w:tcW w:w="3961" w:type="dxa"/>
            <w:shd w:val="clear" w:color="auto" w:fill="F2DBDB"/>
          </w:tcPr>
          <w:p w:rsidR="00387F2B" w:rsidRPr="00376A95" w:rsidRDefault="00387F2B" w:rsidP="00387F2B">
            <w:pPr>
              <w:jc w:val="center"/>
              <w:rPr>
                <w:b/>
                <w:color w:val="632423"/>
                <w:sz w:val="20"/>
              </w:rPr>
            </w:pPr>
            <w:r w:rsidRPr="00376A95">
              <w:rPr>
                <w:b/>
                <w:color w:val="632423"/>
                <w:sz w:val="20"/>
              </w:rPr>
              <w:t>Progression en première</w:t>
            </w:r>
          </w:p>
        </w:tc>
        <w:tc>
          <w:tcPr>
            <w:tcW w:w="3961" w:type="dxa"/>
            <w:shd w:val="clear" w:color="auto" w:fill="EAF1DD"/>
          </w:tcPr>
          <w:p w:rsidR="00387F2B" w:rsidRPr="00376A95" w:rsidRDefault="00387F2B" w:rsidP="00387F2B">
            <w:pPr>
              <w:jc w:val="center"/>
              <w:rPr>
                <w:b/>
                <w:color w:val="4F6228"/>
                <w:sz w:val="20"/>
              </w:rPr>
            </w:pPr>
            <w:r w:rsidRPr="00376A95">
              <w:rPr>
                <w:b/>
                <w:color w:val="4F6228"/>
                <w:sz w:val="20"/>
              </w:rPr>
              <w:t>Progression en terminale</w:t>
            </w:r>
          </w:p>
        </w:tc>
      </w:tr>
    </w:tbl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281"/>
        <w:gridCol w:w="5281"/>
        <w:gridCol w:w="5282"/>
      </w:tblGrid>
      <w:tr w:rsidR="00387F2B" w:rsidRPr="00F62BD0">
        <w:tc>
          <w:tcPr>
            <w:tcW w:w="15844" w:type="dxa"/>
            <w:gridSpan w:val="3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  <w:r w:rsidRPr="007F1EB8">
              <w:rPr>
                <w:b/>
                <w:color w:val="4F6228"/>
                <w:sz w:val="22"/>
              </w:rPr>
              <w:t>Partie 4 : LA CRÉATION DE RICHESSE</w:t>
            </w:r>
          </w:p>
        </w:tc>
      </w:tr>
      <w:tr w:rsidR="00387F2B" w:rsidRPr="00F62BD0">
        <w:tc>
          <w:tcPr>
            <w:tcW w:w="5281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  <w:r w:rsidRPr="007F1EB8">
              <w:rPr>
                <w:b/>
                <w:color w:val="4F6228"/>
                <w:sz w:val="22"/>
              </w:rPr>
              <w:t>Thèmes</w:t>
            </w:r>
          </w:p>
        </w:tc>
        <w:tc>
          <w:tcPr>
            <w:tcW w:w="5281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  <w:r w:rsidRPr="007F1EB8">
              <w:rPr>
                <w:b/>
                <w:color w:val="4F6228"/>
                <w:sz w:val="22"/>
              </w:rPr>
              <w:t>Axes de réflexion</w:t>
            </w:r>
          </w:p>
        </w:tc>
        <w:tc>
          <w:tcPr>
            <w:tcW w:w="5282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  <w:r w:rsidRPr="007F1EB8">
              <w:rPr>
                <w:b/>
                <w:color w:val="4F6228"/>
                <w:sz w:val="22"/>
              </w:rPr>
              <w:t>Champ des connaissances</w:t>
            </w:r>
          </w:p>
        </w:tc>
      </w:tr>
      <w:tr w:rsidR="00387F2B" w:rsidRPr="00F62BD0">
        <w:tc>
          <w:tcPr>
            <w:tcW w:w="5281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  <w:r w:rsidRPr="007F1EB8">
              <w:rPr>
                <w:b/>
                <w:color w:val="4F6228"/>
                <w:sz w:val="22"/>
              </w:rPr>
              <w:t>4-1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  <w:r w:rsidRPr="007F1EB8">
              <w:rPr>
                <w:b/>
                <w:color w:val="4F6228"/>
                <w:sz w:val="22"/>
              </w:rPr>
              <w:t>La production et l’organisation du travail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</w:tc>
        <w:tc>
          <w:tcPr>
            <w:tcW w:w="5281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L’organisation du travail</w:t>
            </w:r>
          </w:p>
        </w:tc>
        <w:tc>
          <w:tcPr>
            <w:tcW w:w="5282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Les principes de l’organisation du travail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Les moyens : standardisation et spécialisation – polyvalence et flexibilité</w:t>
            </w:r>
          </w:p>
        </w:tc>
      </w:tr>
      <w:tr w:rsidR="00387F2B" w:rsidRPr="00F62BD0">
        <w:tc>
          <w:tcPr>
            <w:tcW w:w="5281" w:type="dxa"/>
            <w:vMerge w:val="restart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  <w:r w:rsidRPr="007F1EB8">
              <w:rPr>
                <w:b/>
                <w:color w:val="4F6228"/>
                <w:sz w:val="22"/>
              </w:rPr>
              <w:t xml:space="preserve">4-2 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  <w:r w:rsidRPr="007F1EB8">
              <w:rPr>
                <w:b/>
                <w:color w:val="4F6228"/>
                <w:sz w:val="22"/>
              </w:rPr>
              <w:t>La création de richesse par l’entreprise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</w:tc>
        <w:tc>
          <w:tcPr>
            <w:tcW w:w="5281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La valeur ajoutée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</w:tc>
        <w:tc>
          <w:tcPr>
            <w:tcW w:w="5282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La notion de valeur ajoutée</w:t>
            </w:r>
            <w:r>
              <w:rPr>
                <w:color w:val="4F6228"/>
                <w:sz w:val="22"/>
              </w:rPr>
              <w:t xml:space="preserve"> et son calcul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Les consommations intermédiaires</w:t>
            </w:r>
          </w:p>
        </w:tc>
      </w:tr>
      <w:tr w:rsidR="00387F2B" w:rsidRPr="00F62BD0">
        <w:tc>
          <w:tcPr>
            <w:tcW w:w="5281" w:type="dxa"/>
            <w:vMerge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</w:tc>
        <w:tc>
          <w:tcPr>
            <w:tcW w:w="5281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Les enjeux du partage de la valeur ajoutée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</w:tc>
        <w:tc>
          <w:tcPr>
            <w:tcW w:w="5282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Les bénéficiaires du partage de la valeur ajoutée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L’évolution du partage de la valeur ajoutée</w:t>
            </w:r>
          </w:p>
        </w:tc>
      </w:tr>
      <w:tr w:rsidR="00387F2B" w:rsidRPr="00F62BD0">
        <w:tc>
          <w:tcPr>
            <w:tcW w:w="5281" w:type="dxa"/>
            <w:vMerge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</w:tc>
        <w:tc>
          <w:tcPr>
            <w:tcW w:w="5281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 xml:space="preserve">La performance, la rentabilité et la croissance de 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l’entreprise</w:t>
            </w:r>
          </w:p>
        </w:tc>
        <w:tc>
          <w:tcPr>
            <w:tcW w:w="5282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La performance de l’entreprise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La croissance de l’entreprise et ses modalités : croissance interne, croissance externe</w:t>
            </w:r>
          </w:p>
        </w:tc>
      </w:tr>
      <w:tr w:rsidR="00387F2B" w:rsidRPr="00F62BD0">
        <w:tc>
          <w:tcPr>
            <w:tcW w:w="5281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  <w:r w:rsidRPr="007F1EB8">
              <w:rPr>
                <w:b/>
                <w:color w:val="4F6228"/>
                <w:sz w:val="22"/>
              </w:rPr>
              <w:t xml:space="preserve">4-3 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  <w:r w:rsidRPr="007F1EB8">
              <w:rPr>
                <w:b/>
                <w:color w:val="4F6228"/>
                <w:sz w:val="22"/>
              </w:rPr>
              <w:t>La croissance et le développement économiques</w:t>
            </w:r>
          </w:p>
          <w:p w:rsidR="00387F2B" w:rsidRPr="007F1EB8" w:rsidRDefault="00387F2B" w:rsidP="00387F2B">
            <w:pPr>
              <w:tabs>
                <w:tab w:val="left" w:pos="493"/>
              </w:tabs>
              <w:jc w:val="center"/>
              <w:rPr>
                <w:b/>
                <w:color w:val="4F6228"/>
                <w:sz w:val="22"/>
              </w:rPr>
            </w:pPr>
          </w:p>
        </w:tc>
        <w:tc>
          <w:tcPr>
            <w:tcW w:w="5281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La croissance économique et ses indicateurs</w:t>
            </w:r>
          </w:p>
        </w:tc>
        <w:tc>
          <w:tcPr>
            <w:tcW w:w="5282" w:type="dxa"/>
            <w:shd w:val="clear" w:color="auto" w:fill="EAF1DD"/>
          </w:tcPr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Les finalités de la croissance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Le niveau de vie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La notion de pouvoir d’achat</w:t>
            </w:r>
          </w:p>
          <w:p w:rsidR="00387F2B" w:rsidRPr="007F1EB8" w:rsidRDefault="00387F2B" w:rsidP="00387F2B">
            <w:pPr>
              <w:tabs>
                <w:tab w:val="left" w:pos="493"/>
              </w:tabs>
              <w:rPr>
                <w:color w:val="4F6228"/>
                <w:sz w:val="22"/>
              </w:rPr>
            </w:pPr>
            <w:r w:rsidRPr="007F1EB8">
              <w:rPr>
                <w:color w:val="4F6228"/>
                <w:sz w:val="22"/>
              </w:rPr>
              <w:t>Le PIB comme indicateur de la croissance économique et ses limites</w:t>
            </w:r>
          </w:p>
        </w:tc>
      </w:tr>
    </w:tbl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328"/>
        <w:gridCol w:w="5328"/>
        <w:gridCol w:w="5328"/>
      </w:tblGrid>
      <w:tr w:rsidR="00387F2B" w:rsidRPr="00376A95">
        <w:tc>
          <w:tcPr>
            <w:tcW w:w="3961" w:type="dxa"/>
            <w:shd w:val="clear" w:color="auto" w:fill="C6D9F1"/>
          </w:tcPr>
          <w:p w:rsidR="00387F2B" w:rsidRPr="00376A95" w:rsidRDefault="00387F2B" w:rsidP="00387F2B">
            <w:pPr>
              <w:jc w:val="center"/>
              <w:rPr>
                <w:b/>
                <w:color w:val="0F243E"/>
                <w:sz w:val="20"/>
              </w:rPr>
            </w:pPr>
            <w:r w:rsidRPr="00376A95">
              <w:rPr>
                <w:b/>
                <w:color w:val="0F243E"/>
                <w:sz w:val="20"/>
              </w:rPr>
              <w:t>Progression en seconde</w:t>
            </w:r>
          </w:p>
        </w:tc>
        <w:tc>
          <w:tcPr>
            <w:tcW w:w="3961" w:type="dxa"/>
            <w:shd w:val="clear" w:color="auto" w:fill="F2DBDB"/>
          </w:tcPr>
          <w:p w:rsidR="00387F2B" w:rsidRPr="00376A95" w:rsidRDefault="00387F2B" w:rsidP="00387F2B">
            <w:pPr>
              <w:jc w:val="center"/>
              <w:rPr>
                <w:b/>
                <w:color w:val="632423"/>
                <w:sz w:val="20"/>
              </w:rPr>
            </w:pPr>
            <w:r w:rsidRPr="00376A95">
              <w:rPr>
                <w:b/>
                <w:color w:val="632423"/>
                <w:sz w:val="20"/>
              </w:rPr>
              <w:t>Progression en première</w:t>
            </w:r>
          </w:p>
        </w:tc>
        <w:tc>
          <w:tcPr>
            <w:tcW w:w="3961" w:type="dxa"/>
            <w:shd w:val="clear" w:color="auto" w:fill="EAF1DD"/>
          </w:tcPr>
          <w:p w:rsidR="00387F2B" w:rsidRPr="00376A95" w:rsidRDefault="00387F2B" w:rsidP="00387F2B">
            <w:pPr>
              <w:jc w:val="center"/>
              <w:rPr>
                <w:b/>
                <w:color w:val="4F6228"/>
                <w:sz w:val="20"/>
              </w:rPr>
            </w:pPr>
            <w:r w:rsidRPr="00376A95">
              <w:rPr>
                <w:b/>
                <w:color w:val="4F6228"/>
                <w:sz w:val="20"/>
              </w:rPr>
              <w:t>Progression en terminale</w:t>
            </w:r>
          </w:p>
        </w:tc>
      </w:tr>
    </w:tbl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</w:t>
      </w:r>
    </w:p>
    <w:p w:rsidR="00387F2B" w:rsidRDefault="00387F2B" w:rsidP="00387F2B">
      <w:pPr>
        <w:rPr>
          <w:sz w:val="22"/>
        </w:rPr>
      </w:pPr>
    </w:p>
    <w:p w:rsidR="00387F2B" w:rsidRDefault="00387F2B" w:rsidP="00387F2B">
      <w:pPr>
        <w:rPr>
          <w:sz w:val="22"/>
        </w:rPr>
      </w:pPr>
    </w:p>
    <w:p w:rsidR="00387F2B" w:rsidRPr="00A37A84" w:rsidRDefault="00387F2B" w:rsidP="00387F2B">
      <w:pPr>
        <w:rPr>
          <w:b/>
          <w:sz w:val="22"/>
        </w:rPr>
      </w:pPr>
    </w:p>
    <w:sectPr w:rsidR="00387F2B" w:rsidRPr="00A37A84" w:rsidSect="00387F2B">
      <w:pgSz w:w="16838" w:h="11899" w:orient="landscape"/>
      <w:pgMar w:top="340" w:right="567" w:bottom="340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BEA"/>
    <w:multiLevelType w:val="hybridMultilevel"/>
    <w:tmpl w:val="B0645A6E"/>
    <w:lvl w:ilvl="0" w:tplc="81D66E3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46B5"/>
    <w:multiLevelType w:val="hybridMultilevel"/>
    <w:tmpl w:val="3270795A"/>
    <w:lvl w:ilvl="0" w:tplc="8B1E6C88">
      <w:start w:val="5"/>
      <w:numFmt w:val="bullet"/>
      <w:lvlText w:val="-"/>
      <w:lvlJc w:val="left"/>
      <w:pPr>
        <w:ind w:left="50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>
    <w:nsid w:val="1243435F"/>
    <w:multiLevelType w:val="hybridMultilevel"/>
    <w:tmpl w:val="2940DA72"/>
    <w:lvl w:ilvl="0" w:tplc="136EDB2E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82B8D"/>
    <w:multiLevelType w:val="hybridMultilevel"/>
    <w:tmpl w:val="83D62B9E"/>
    <w:lvl w:ilvl="0" w:tplc="BB80A154">
      <w:start w:val="2"/>
      <w:numFmt w:val="bullet"/>
      <w:lvlText w:val="-"/>
      <w:lvlJc w:val="left"/>
      <w:pPr>
        <w:ind w:left="50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402A3D38"/>
    <w:multiLevelType w:val="hybridMultilevel"/>
    <w:tmpl w:val="25FA5D38"/>
    <w:lvl w:ilvl="0" w:tplc="8FB8197C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atang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atang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atang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E2870"/>
    <w:multiLevelType w:val="hybridMultilevel"/>
    <w:tmpl w:val="019ACF16"/>
    <w:lvl w:ilvl="0" w:tplc="97F65A7E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41D15"/>
    <w:multiLevelType w:val="hybridMultilevel"/>
    <w:tmpl w:val="5ADC08DE"/>
    <w:lvl w:ilvl="0" w:tplc="25F8EF92">
      <w:start w:val="1"/>
      <w:numFmt w:val="bullet"/>
      <w:lvlText w:val="-"/>
      <w:lvlJc w:val="left"/>
      <w:pPr>
        <w:ind w:left="50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>
    <w:nsid w:val="6B044700"/>
    <w:multiLevelType w:val="hybridMultilevel"/>
    <w:tmpl w:val="5B2AC540"/>
    <w:lvl w:ilvl="0" w:tplc="7040BEB2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3356F"/>
    <w:multiLevelType w:val="hybridMultilevel"/>
    <w:tmpl w:val="143EF67A"/>
    <w:lvl w:ilvl="0" w:tplc="BA5CCFC4">
      <w:start w:val="2"/>
      <w:numFmt w:val="bullet"/>
      <w:lvlText w:val="-"/>
      <w:lvlJc w:val="left"/>
      <w:pPr>
        <w:ind w:left="50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02129"/>
    <w:rsid w:val="00017B68"/>
    <w:rsid w:val="001671ED"/>
    <w:rsid w:val="002779A7"/>
    <w:rsid w:val="00387F2B"/>
    <w:rsid w:val="00A36FCD"/>
    <w:rsid w:val="00C02129"/>
    <w:rsid w:val="00E92F0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CD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2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261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6153</Words>
  <Characters>33844</Characters>
  <Application>Microsoft Office Word</Application>
  <DocSecurity>0</DocSecurity>
  <Lines>282</Lines>
  <Paragraphs>79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personel</Company>
  <LinksUpToDate>false</LinksUpToDate>
  <CharactersWithSpaces>39918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marie-ange lhomet</dc:creator>
  <cp:lastModifiedBy>bianchi</cp:lastModifiedBy>
  <cp:revision>2</cp:revision>
  <cp:lastPrinted>2013-12-04T16:37:00Z</cp:lastPrinted>
  <dcterms:created xsi:type="dcterms:W3CDTF">2014-12-19T15:01:00Z</dcterms:created>
  <dcterms:modified xsi:type="dcterms:W3CDTF">2014-12-19T15:01:00Z</dcterms:modified>
</cp:coreProperties>
</file>