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BD3" w:rsidRPr="00551DAB" w:rsidRDefault="00EC44FD" w:rsidP="00E662C2">
      <w:pPr>
        <w:tabs>
          <w:tab w:val="left" w:pos="9923"/>
        </w:tabs>
        <w:spacing w:line="360" w:lineRule="auto"/>
        <w:jc w:val="center"/>
        <w:rPr>
          <w:rFonts w:ascii="Times New Roman" w:hAnsi="Times New Roman" w:cs="Times New Roman"/>
          <w:sz w:val="40"/>
          <w:szCs w:val="40"/>
        </w:rPr>
      </w:pPr>
      <w:r w:rsidRPr="00551DAB">
        <w:rPr>
          <w:rFonts w:ascii="Times New Roman" w:hAnsi="Times New Roman" w:cs="Times New Roman"/>
          <w:sz w:val="40"/>
          <w:szCs w:val="40"/>
        </w:rPr>
        <w:t>Environnement numérique</w:t>
      </w:r>
    </w:p>
    <w:p w:rsidR="00C20C6E" w:rsidRPr="00551DAB" w:rsidRDefault="00C20C6E" w:rsidP="00E662C2">
      <w:pPr>
        <w:tabs>
          <w:tab w:val="left" w:pos="9923"/>
        </w:tabs>
        <w:spacing w:line="360" w:lineRule="auto"/>
        <w:jc w:val="center"/>
        <w:rPr>
          <w:rFonts w:ascii="Times New Roman" w:hAnsi="Times New Roman" w:cs="Times New Roman"/>
          <w:sz w:val="40"/>
          <w:szCs w:val="40"/>
        </w:rPr>
      </w:pPr>
      <w:r w:rsidRPr="00551DAB">
        <w:rPr>
          <w:rFonts w:ascii="Times New Roman" w:hAnsi="Times New Roman" w:cs="Times New Roman"/>
          <w:sz w:val="40"/>
          <w:szCs w:val="40"/>
        </w:rPr>
        <w:t>Bac Professionnel Gestion Administration</w:t>
      </w:r>
    </w:p>
    <w:p w:rsidR="00900455" w:rsidRPr="00900455" w:rsidRDefault="00900455" w:rsidP="00E662C2">
      <w:pPr>
        <w:tabs>
          <w:tab w:val="left" w:pos="9923"/>
        </w:tabs>
        <w:spacing w:line="360" w:lineRule="auto"/>
        <w:jc w:val="center"/>
        <w:rPr>
          <w:rFonts w:ascii="Times New Roman" w:hAnsi="Times New Roman" w:cs="Times New Roman"/>
          <w:sz w:val="32"/>
          <w:szCs w:val="32"/>
        </w:rPr>
      </w:pPr>
    </w:p>
    <w:p w:rsidR="00900455" w:rsidRDefault="00900455" w:rsidP="00900455">
      <w:pPr>
        <w:tabs>
          <w:tab w:val="left" w:pos="9923"/>
        </w:tabs>
        <w:spacing w:line="360" w:lineRule="auto"/>
        <w:rPr>
          <w:rFonts w:ascii="Times New Roman" w:hAnsi="Times New Roman" w:cs="Times New Roman"/>
          <w:b/>
          <w:sz w:val="32"/>
          <w:szCs w:val="32"/>
          <w:u w:val="single"/>
        </w:rPr>
      </w:pPr>
      <w:r w:rsidRPr="00551DAB">
        <w:rPr>
          <w:rFonts w:ascii="Times New Roman" w:hAnsi="Times New Roman" w:cs="Times New Roman"/>
          <w:b/>
          <w:sz w:val="32"/>
          <w:szCs w:val="32"/>
          <w:u w:val="single"/>
        </w:rPr>
        <w:t>Sommaire</w:t>
      </w:r>
    </w:p>
    <w:p w:rsidR="00551DAB" w:rsidRPr="00551DAB" w:rsidRDefault="00551DAB" w:rsidP="00900455">
      <w:pPr>
        <w:tabs>
          <w:tab w:val="left" w:pos="9923"/>
        </w:tabs>
        <w:spacing w:line="360" w:lineRule="auto"/>
        <w:rPr>
          <w:rFonts w:ascii="Times New Roman" w:hAnsi="Times New Roman" w:cs="Times New Roman"/>
          <w:b/>
          <w:sz w:val="32"/>
          <w:szCs w:val="32"/>
          <w:u w:val="single"/>
        </w:rPr>
      </w:pPr>
    </w:p>
    <w:p w:rsidR="00900455" w:rsidRDefault="00900455" w:rsidP="00551DAB">
      <w:pPr>
        <w:tabs>
          <w:tab w:val="left" w:pos="9072"/>
          <w:tab w:val="left" w:pos="9923"/>
        </w:tabs>
        <w:spacing w:line="360" w:lineRule="auto"/>
        <w:rPr>
          <w:rFonts w:ascii="Times New Roman" w:hAnsi="Times New Roman" w:cs="Times New Roman"/>
          <w:sz w:val="32"/>
          <w:szCs w:val="32"/>
        </w:rPr>
      </w:pPr>
      <w:r>
        <w:rPr>
          <w:rFonts w:ascii="Times New Roman" w:hAnsi="Times New Roman" w:cs="Times New Roman"/>
          <w:sz w:val="32"/>
          <w:szCs w:val="32"/>
        </w:rPr>
        <w:t>Objectifs de ce document</w:t>
      </w:r>
      <w:r w:rsidR="00551DAB">
        <w:rPr>
          <w:rFonts w:ascii="Times New Roman" w:hAnsi="Times New Roman" w:cs="Times New Roman"/>
          <w:sz w:val="32"/>
          <w:szCs w:val="32"/>
        </w:rPr>
        <w:tab/>
      </w:r>
      <w:r w:rsidR="00551DAB" w:rsidRPr="00551DAB">
        <w:rPr>
          <w:rFonts w:ascii="Times New Roman" w:hAnsi="Times New Roman" w:cs="Times New Roman"/>
          <w:sz w:val="20"/>
          <w:szCs w:val="20"/>
        </w:rPr>
        <w:t>page 1</w:t>
      </w:r>
    </w:p>
    <w:p w:rsidR="00900455" w:rsidRDefault="00900455" w:rsidP="00551DAB">
      <w:pPr>
        <w:tabs>
          <w:tab w:val="left" w:pos="9072"/>
        </w:tabs>
        <w:spacing w:line="360" w:lineRule="auto"/>
        <w:rPr>
          <w:rFonts w:ascii="Times New Roman" w:hAnsi="Times New Roman" w:cs="Times New Roman"/>
          <w:sz w:val="32"/>
          <w:szCs w:val="32"/>
        </w:rPr>
      </w:pPr>
      <w:r>
        <w:rPr>
          <w:rFonts w:ascii="Times New Roman" w:hAnsi="Times New Roman" w:cs="Times New Roman"/>
          <w:sz w:val="32"/>
          <w:szCs w:val="32"/>
        </w:rPr>
        <w:t xml:space="preserve">Vue d’ensemble des </w:t>
      </w:r>
      <w:r w:rsidR="00B76B58">
        <w:rPr>
          <w:rFonts w:ascii="Times New Roman" w:hAnsi="Times New Roman" w:cs="Times New Roman"/>
          <w:sz w:val="32"/>
          <w:szCs w:val="32"/>
        </w:rPr>
        <w:t>outils</w:t>
      </w:r>
      <w:r w:rsidR="00551DAB">
        <w:rPr>
          <w:rFonts w:ascii="Times New Roman" w:hAnsi="Times New Roman" w:cs="Times New Roman"/>
          <w:sz w:val="32"/>
          <w:szCs w:val="32"/>
        </w:rPr>
        <w:tab/>
      </w:r>
      <w:r w:rsidR="00551DAB" w:rsidRPr="00551DAB">
        <w:rPr>
          <w:rFonts w:ascii="Times New Roman" w:hAnsi="Times New Roman" w:cs="Times New Roman"/>
          <w:sz w:val="20"/>
          <w:szCs w:val="20"/>
        </w:rPr>
        <w:t>page 2</w:t>
      </w:r>
    </w:p>
    <w:p w:rsidR="00B76B58" w:rsidRDefault="00B76B58" w:rsidP="00551DAB">
      <w:pPr>
        <w:tabs>
          <w:tab w:val="left" w:pos="9072"/>
        </w:tabs>
        <w:spacing w:line="360" w:lineRule="auto"/>
        <w:rPr>
          <w:rFonts w:ascii="Times New Roman" w:hAnsi="Times New Roman" w:cs="Times New Roman"/>
          <w:sz w:val="32"/>
          <w:szCs w:val="32"/>
        </w:rPr>
      </w:pPr>
      <w:r>
        <w:rPr>
          <w:rFonts w:ascii="Times New Roman" w:hAnsi="Times New Roman" w:cs="Times New Roman"/>
          <w:sz w:val="32"/>
          <w:szCs w:val="32"/>
        </w:rPr>
        <w:t>Illustration possible</w:t>
      </w:r>
      <w:r w:rsidR="00B23CFE">
        <w:rPr>
          <w:rFonts w:ascii="Times New Roman" w:hAnsi="Times New Roman" w:cs="Times New Roman"/>
          <w:sz w:val="32"/>
          <w:szCs w:val="32"/>
        </w:rPr>
        <w:t xml:space="preserve"> de l’environnement numérique</w:t>
      </w:r>
      <w:r>
        <w:rPr>
          <w:rFonts w:ascii="Times New Roman" w:hAnsi="Times New Roman" w:cs="Times New Roman"/>
          <w:sz w:val="32"/>
          <w:szCs w:val="32"/>
        </w:rPr>
        <w:t xml:space="preserve"> </w:t>
      </w:r>
      <w:r w:rsidR="00551DAB">
        <w:rPr>
          <w:rFonts w:ascii="Times New Roman" w:hAnsi="Times New Roman" w:cs="Times New Roman"/>
          <w:sz w:val="32"/>
          <w:szCs w:val="32"/>
        </w:rPr>
        <w:tab/>
      </w:r>
      <w:r w:rsidR="00551DAB" w:rsidRPr="00551DAB">
        <w:rPr>
          <w:rFonts w:ascii="Times New Roman" w:hAnsi="Times New Roman" w:cs="Times New Roman"/>
          <w:sz w:val="20"/>
          <w:szCs w:val="20"/>
        </w:rPr>
        <w:t>page 3</w:t>
      </w:r>
    </w:p>
    <w:p w:rsidR="00B76B58" w:rsidRPr="00551DAB" w:rsidRDefault="00215E73" w:rsidP="00551DAB">
      <w:pPr>
        <w:tabs>
          <w:tab w:val="left" w:pos="9072"/>
        </w:tabs>
        <w:spacing w:line="360" w:lineRule="auto"/>
        <w:rPr>
          <w:rFonts w:ascii="Times New Roman" w:hAnsi="Times New Roman" w:cs="Times New Roman"/>
          <w:sz w:val="20"/>
          <w:szCs w:val="20"/>
        </w:rPr>
      </w:pPr>
      <w:r>
        <w:rPr>
          <w:rFonts w:ascii="Times New Roman" w:hAnsi="Times New Roman" w:cs="Times New Roman"/>
          <w:sz w:val="32"/>
          <w:szCs w:val="32"/>
        </w:rPr>
        <w:t>Le Progiciel de Gestion Informatique « </w:t>
      </w:r>
      <w:r w:rsidR="00B76B58">
        <w:rPr>
          <w:rFonts w:ascii="Times New Roman" w:hAnsi="Times New Roman" w:cs="Times New Roman"/>
          <w:sz w:val="32"/>
          <w:szCs w:val="32"/>
        </w:rPr>
        <w:t>PGI</w:t>
      </w:r>
      <w:r>
        <w:rPr>
          <w:rFonts w:ascii="Times New Roman" w:hAnsi="Times New Roman" w:cs="Times New Roman"/>
          <w:sz w:val="32"/>
          <w:szCs w:val="32"/>
        </w:rPr>
        <w:t> »</w:t>
      </w:r>
      <w:r w:rsidR="00B76B58">
        <w:rPr>
          <w:rFonts w:ascii="Times New Roman" w:hAnsi="Times New Roman" w:cs="Times New Roman"/>
          <w:sz w:val="32"/>
          <w:szCs w:val="32"/>
        </w:rPr>
        <w:t xml:space="preserve"> (définition et choix)</w:t>
      </w:r>
      <w:r w:rsidR="00551DAB">
        <w:rPr>
          <w:rFonts w:ascii="Times New Roman" w:hAnsi="Times New Roman" w:cs="Times New Roman"/>
          <w:sz w:val="32"/>
          <w:szCs w:val="32"/>
        </w:rPr>
        <w:tab/>
      </w:r>
      <w:r w:rsidR="00551DAB" w:rsidRPr="00551DAB">
        <w:rPr>
          <w:rFonts w:ascii="Times New Roman" w:hAnsi="Times New Roman" w:cs="Times New Roman"/>
          <w:sz w:val="20"/>
          <w:szCs w:val="20"/>
        </w:rPr>
        <w:t>page 4</w:t>
      </w:r>
    </w:p>
    <w:p w:rsidR="00B76B58" w:rsidRDefault="00B76B58" w:rsidP="00551DAB">
      <w:pPr>
        <w:tabs>
          <w:tab w:val="left" w:pos="9072"/>
        </w:tabs>
        <w:spacing w:line="360" w:lineRule="auto"/>
        <w:rPr>
          <w:rFonts w:ascii="Times New Roman" w:hAnsi="Times New Roman" w:cs="Times New Roman"/>
          <w:sz w:val="32"/>
          <w:szCs w:val="32"/>
        </w:rPr>
      </w:pPr>
      <w:r>
        <w:rPr>
          <w:rFonts w:ascii="Times New Roman" w:hAnsi="Times New Roman" w:cs="Times New Roman"/>
          <w:sz w:val="32"/>
          <w:szCs w:val="32"/>
        </w:rPr>
        <w:t xml:space="preserve">PGI de </w:t>
      </w:r>
      <w:proofErr w:type="spellStart"/>
      <w:r>
        <w:rPr>
          <w:rFonts w:ascii="Times New Roman" w:hAnsi="Times New Roman" w:cs="Times New Roman"/>
          <w:sz w:val="32"/>
          <w:szCs w:val="32"/>
        </w:rPr>
        <w:t>OpenERP</w:t>
      </w:r>
      <w:proofErr w:type="spellEnd"/>
      <w:r w:rsidR="00551DAB">
        <w:rPr>
          <w:rFonts w:ascii="Times New Roman" w:hAnsi="Times New Roman" w:cs="Times New Roman"/>
          <w:sz w:val="32"/>
          <w:szCs w:val="32"/>
        </w:rPr>
        <w:tab/>
      </w:r>
      <w:r w:rsidR="00551DAB" w:rsidRPr="00551DAB">
        <w:rPr>
          <w:rFonts w:ascii="Times New Roman" w:hAnsi="Times New Roman" w:cs="Times New Roman"/>
          <w:sz w:val="20"/>
          <w:szCs w:val="20"/>
        </w:rPr>
        <w:t>page 5</w:t>
      </w:r>
    </w:p>
    <w:p w:rsidR="00B76B58" w:rsidRDefault="00215E73" w:rsidP="00551DAB">
      <w:pPr>
        <w:tabs>
          <w:tab w:val="left" w:pos="9072"/>
        </w:tabs>
        <w:spacing w:line="360" w:lineRule="auto"/>
        <w:rPr>
          <w:rFonts w:ascii="Times New Roman" w:hAnsi="Times New Roman" w:cs="Times New Roman"/>
          <w:sz w:val="32"/>
          <w:szCs w:val="32"/>
        </w:rPr>
      </w:pPr>
      <w:r>
        <w:rPr>
          <w:rFonts w:ascii="Times New Roman" w:hAnsi="Times New Roman" w:cs="Times New Roman"/>
          <w:sz w:val="32"/>
          <w:szCs w:val="32"/>
        </w:rPr>
        <w:t xml:space="preserve">Le serveur </w:t>
      </w:r>
      <w:r w:rsidR="00B76B58">
        <w:rPr>
          <w:rFonts w:ascii="Times New Roman" w:hAnsi="Times New Roman" w:cs="Times New Roman"/>
          <w:sz w:val="32"/>
          <w:szCs w:val="32"/>
        </w:rPr>
        <w:t xml:space="preserve">NAS (définition, le </w:t>
      </w:r>
      <w:proofErr w:type="spellStart"/>
      <w:r w:rsidR="00B76B58">
        <w:rPr>
          <w:rFonts w:ascii="Times New Roman" w:hAnsi="Times New Roman" w:cs="Times New Roman"/>
          <w:sz w:val="32"/>
          <w:szCs w:val="32"/>
        </w:rPr>
        <w:t>synology</w:t>
      </w:r>
      <w:proofErr w:type="spellEnd"/>
      <w:r w:rsidR="00B76B58">
        <w:rPr>
          <w:rFonts w:ascii="Times New Roman" w:hAnsi="Times New Roman" w:cs="Times New Roman"/>
          <w:sz w:val="32"/>
          <w:szCs w:val="32"/>
        </w:rPr>
        <w:t xml:space="preserve"> 712+)</w:t>
      </w:r>
      <w:r w:rsidR="00551DAB">
        <w:rPr>
          <w:rFonts w:ascii="Times New Roman" w:hAnsi="Times New Roman" w:cs="Times New Roman"/>
          <w:sz w:val="32"/>
          <w:szCs w:val="32"/>
        </w:rPr>
        <w:tab/>
      </w:r>
      <w:r w:rsidR="00551DAB" w:rsidRPr="00551DAB">
        <w:rPr>
          <w:rFonts w:ascii="Times New Roman" w:hAnsi="Times New Roman" w:cs="Times New Roman"/>
          <w:sz w:val="20"/>
          <w:szCs w:val="20"/>
        </w:rPr>
        <w:t>page 6</w:t>
      </w:r>
      <w:r w:rsidR="00551DAB">
        <w:rPr>
          <w:rFonts w:ascii="Times New Roman" w:hAnsi="Times New Roman" w:cs="Times New Roman"/>
          <w:sz w:val="32"/>
          <w:szCs w:val="32"/>
        </w:rPr>
        <w:t xml:space="preserve"> </w:t>
      </w:r>
    </w:p>
    <w:p w:rsidR="00B23CFE" w:rsidRPr="00551DAB" w:rsidRDefault="00B23CFE" w:rsidP="00551DAB">
      <w:pPr>
        <w:tabs>
          <w:tab w:val="left" w:pos="9072"/>
        </w:tabs>
        <w:spacing w:line="360" w:lineRule="auto"/>
        <w:rPr>
          <w:rFonts w:ascii="Times New Roman" w:hAnsi="Times New Roman" w:cs="Times New Roman"/>
          <w:sz w:val="20"/>
          <w:szCs w:val="20"/>
        </w:rPr>
      </w:pPr>
      <w:r>
        <w:rPr>
          <w:rFonts w:ascii="Times New Roman" w:hAnsi="Times New Roman" w:cs="Times New Roman"/>
          <w:sz w:val="32"/>
          <w:szCs w:val="32"/>
        </w:rPr>
        <w:t>Le gestionnaire de scénarios ou d’activités (Page.exe)</w:t>
      </w:r>
      <w:r w:rsidR="00551DAB">
        <w:rPr>
          <w:rFonts w:ascii="Times New Roman" w:hAnsi="Times New Roman" w:cs="Times New Roman"/>
          <w:sz w:val="32"/>
          <w:szCs w:val="32"/>
        </w:rPr>
        <w:tab/>
      </w:r>
      <w:r w:rsidR="00551DAB" w:rsidRPr="00551DAB">
        <w:rPr>
          <w:rFonts w:ascii="Times New Roman" w:hAnsi="Times New Roman" w:cs="Times New Roman"/>
          <w:sz w:val="20"/>
          <w:szCs w:val="20"/>
        </w:rPr>
        <w:t>page 8</w:t>
      </w:r>
    </w:p>
    <w:p w:rsidR="00FF578A" w:rsidRDefault="00B23CFE" w:rsidP="00551DAB">
      <w:pPr>
        <w:tabs>
          <w:tab w:val="left" w:pos="9072"/>
        </w:tabs>
        <w:spacing w:line="360" w:lineRule="auto"/>
        <w:rPr>
          <w:rFonts w:ascii="Times New Roman" w:hAnsi="Times New Roman" w:cs="Times New Roman"/>
          <w:sz w:val="32"/>
          <w:szCs w:val="32"/>
        </w:rPr>
      </w:pPr>
      <w:r>
        <w:rPr>
          <w:rFonts w:ascii="Times New Roman" w:hAnsi="Times New Roman" w:cs="Times New Roman"/>
          <w:sz w:val="32"/>
          <w:szCs w:val="32"/>
        </w:rPr>
        <w:t>La connexion VPN</w:t>
      </w:r>
      <w:r w:rsidR="00FF578A">
        <w:rPr>
          <w:rFonts w:ascii="Times New Roman" w:hAnsi="Times New Roman" w:cs="Times New Roman"/>
          <w:sz w:val="32"/>
          <w:szCs w:val="32"/>
        </w:rPr>
        <w:tab/>
      </w:r>
      <w:r w:rsidR="00FF578A" w:rsidRPr="00FF578A">
        <w:rPr>
          <w:rFonts w:ascii="Times New Roman" w:hAnsi="Times New Roman" w:cs="Times New Roman"/>
          <w:sz w:val="20"/>
          <w:szCs w:val="20"/>
        </w:rPr>
        <w:t>page 9</w:t>
      </w:r>
    </w:p>
    <w:p w:rsidR="0061048C" w:rsidRDefault="00FF578A" w:rsidP="00551DAB">
      <w:pPr>
        <w:tabs>
          <w:tab w:val="left" w:pos="9072"/>
        </w:tabs>
        <w:spacing w:line="360" w:lineRule="auto"/>
        <w:rPr>
          <w:rFonts w:ascii="Times New Roman" w:hAnsi="Times New Roman" w:cs="Times New Roman"/>
          <w:sz w:val="20"/>
          <w:szCs w:val="20"/>
        </w:rPr>
      </w:pPr>
      <w:r>
        <w:rPr>
          <w:rFonts w:ascii="Times New Roman" w:hAnsi="Times New Roman" w:cs="Times New Roman"/>
          <w:sz w:val="32"/>
          <w:szCs w:val="32"/>
        </w:rPr>
        <w:t>Infos utiles</w:t>
      </w:r>
      <w:r w:rsidR="00551DAB">
        <w:rPr>
          <w:rFonts w:ascii="Times New Roman" w:hAnsi="Times New Roman" w:cs="Times New Roman"/>
          <w:sz w:val="32"/>
          <w:szCs w:val="32"/>
        </w:rPr>
        <w:t xml:space="preserve"> </w:t>
      </w:r>
      <w:r w:rsidR="00551DAB">
        <w:rPr>
          <w:rFonts w:ascii="Times New Roman" w:hAnsi="Times New Roman" w:cs="Times New Roman"/>
          <w:sz w:val="32"/>
          <w:szCs w:val="32"/>
        </w:rPr>
        <w:tab/>
      </w:r>
      <w:r w:rsidR="00551DAB" w:rsidRPr="00551DAB">
        <w:rPr>
          <w:rFonts w:ascii="Times New Roman" w:hAnsi="Times New Roman" w:cs="Times New Roman"/>
          <w:sz w:val="20"/>
          <w:szCs w:val="20"/>
        </w:rPr>
        <w:t xml:space="preserve">page </w:t>
      </w:r>
      <w:r>
        <w:rPr>
          <w:rFonts w:ascii="Times New Roman" w:hAnsi="Times New Roman" w:cs="Times New Roman"/>
          <w:sz w:val="20"/>
          <w:szCs w:val="20"/>
        </w:rPr>
        <w:t>10</w:t>
      </w:r>
    </w:p>
    <w:p w:rsidR="00FF578A" w:rsidRDefault="00FF578A" w:rsidP="00551DAB">
      <w:pPr>
        <w:tabs>
          <w:tab w:val="left" w:pos="9072"/>
        </w:tabs>
        <w:spacing w:line="360" w:lineRule="auto"/>
        <w:rPr>
          <w:rFonts w:ascii="Times New Roman" w:hAnsi="Times New Roman" w:cs="Times New Roman"/>
          <w:sz w:val="20"/>
          <w:szCs w:val="20"/>
        </w:rPr>
      </w:pPr>
    </w:p>
    <w:p w:rsidR="00FF578A" w:rsidRDefault="00FF578A" w:rsidP="00551DAB">
      <w:pPr>
        <w:tabs>
          <w:tab w:val="left" w:pos="9072"/>
        </w:tabs>
        <w:spacing w:line="360" w:lineRule="auto"/>
        <w:rPr>
          <w:rFonts w:ascii="Times New Roman" w:hAnsi="Times New Roman" w:cs="Times New Roman"/>
          <w:sz w:val="32"/>
          <w:szCs w:val="32"/>
        </w:rPr>
        <w:sectPr w:rsidR="00FF578A" w:rsidSect="006900C0">
          <w:footerReference w:type="default" r:id="rId7"/>
          <w:pgSz w:w="11906" w:h="16838"/>
          <w:pgMar w:top="1417" w:right="991" w:bottom="1417" w:left="709" w:header="708" w:footer="708" w:gutter="0"/>
          <w:cols w:space="708"/>
          <w:docGrid w:linePitch="360"/>
        </w:sectPr>
      </w:pPr>
      <w:r>
        <w:rPr>
          <w:rFonts w:ascii="Times New Roman" w:hAnsi="Times New Roman" w:cs="Times New Roman"/>
          <w:sz w:val="20"/>
          <w:szCs w:val="20"/>
        </w:rPr>
        <w:t>I</w:t>
      </w:r>
    </w:p>
    <w:p w:rsidR="00B23CFE" w:rsidRDefault="00B23CFE" w:rsidP="0061048C">
      <w:pPr>
        <w:tabs>
          <w:tab w:val="left" w:pos="9923"/>
        </w:tabs>
        <w:spacing w:line="360" w:lineRule="auto"/>
        <w:jc w:val="center"/>
        <w:rPr>
          <w:rFonts w:ascii="Times New Roman" w:hAnsi="Times New Roman" w:cs="Times New Roman"/>
          <w:b/>
          <w:sz w:val="32"/>
          <w:szCs w:val="32"/>
        </w:rPr>
      </w:pPr>
      <w:r w:rsidRPr="00B23CFE">
        <w:rPr>
          <w:rFonts w:ascii="Times New Roman" w:hAnsi="Times New Roman" w:cs="Times New Roman"/>
          <w:b/>
          <w:sz w:val="32"/>
          <w:szCs w:val="32"/>
        </w:rPr>
        <w:lastRenderedPageBreak/>
        <w:t>Objectifs</w:t>
      </w:r>
    </w:p>
    <w:p w:rsidR="00215E73" w:rsidRDefault="00215E73" w:rsidP="00B23CFE">
      <w:pPr>
        <w:jc w:val="center"/>
        <w:rPr>
          <w:rFonts w:ascii="Times New Roman" w:hAnsi="Times New Roman" w:cs="Times New Roman"/>
          <w:b/>
          <w:sz w:val="32"/>
          <w:szCs w:val="32"/>
        </w:rPr>
      </w:pPr>
    </w:p>
    <w:p w:rsidR="00BD50F1" w:rsidRDefault="00BD50F1" w:rsidP="00EF5125">
      <w:pPr>
        <w:spacing w:line="360" w:lineRule="auto"/>
        <w:jc w:val="both"/>
        <w:rPr>
          <w:rFonts w:ascii="Times New Roman" w:hAnsi="Times New Roman" w:cs="Times New Roman"/>
          <w:sz w:val="32"/>
          <w:szCs w:val="32"/>
        </w:rPr>
      </w:pPr>
      <w:r w:rsidRPr="00EF5125">
        <w:rPr>
          <w:rFonts w:ascii="Times New Roman" w:hAnsi="Times New Roman" w:cs="Times New Roman"/>
          <w:sz w:val="32"/>
          <w:szCs w:val="32"/>
        </w:rPr>
        <w:t>Le Bac Professionnel Gestion et Administration est écrit selon une entrée par des situations professionnelles et non par les compétences.</w:t>
      </w:r>
    </w:p>
    <w:p w:rsidR="006900C0" w:rsidRPr="00EF5125" w:rsidRDefault="006900C0" w:rsidP="00EF5125">
      <w:pPr>
        <w:spacing w:line="360" w:lineRule="auto"/>
        <w:jc w:val="both"/>
        <w:rPr>
          <w:rFonts w:ascii="Times New Roman" w:hAnsi="Times New Roman" w:cs="Times New Roman"/>
          <w:sz w:val="32"/>
          <w:szCs w:val="32"/>
        </w:rPr>
      </w:pPr>
    </w:p>
    <w:p w:rsidR="00EF5125" w:rsidRDefault="00BD50F1" w:rsidP="00EF5125">
      <w:pPr>
        <w:spacing w:line="360" w:lineRule="auto"/>
        <w:jc w:val="both"/>
        <w:rPr>
          <w:rFonts w:ascii="Times New Roman" w:hAnsi="Times New Roman" w:cs="Times New Roman"/>
          <w:sz w:val="32"/>
          <w:szCs w:val="32"/>
        </w:rPr>
      </w:pPr>
      <w:r w:rsidRPr="00EF5125">
        <w:rPr>
          <w:rFonts w:ascii="Times New Roman" w:hAnsi="Times New Roman" w:cs="Times New Roman"/>
          <w:sz w:val="32"/>
          <w:szCs w:val="32"/>
        </w:rPr>
        <w:t>Les ressources numériques proposées et décrites dans ce document sont donc des éléments de l’environnement de travail</w:t>
      </w:r>
      <w:r w:rsidR="00EF5125" w:rsidRPr="00EF5125">
        <w:rPr>
          <w:rFonts w:ascii="Times New Roman" w:hAnsi="Times New Roman" w:cs="Times New Roman"/>
          <w:sz w:val="32"/>
          <w:szCs w:val="32"/>
        </w:rPr>
        <w:t>.</w:t>
      </w:r>
    </w:p>
    <w:p w:rsidR="006900C0" w:rsidRPr="00EF5125" w:rsidRDefault="006900C0" w:rsidP="00EF5125">
      <w:pPr>
        <w:spacing w:line="360" w:lineRule="auto"/>
        <w:jc w:val="both"/>
        <w:rPr>
          <w:rFonts w:ascii="Times New Roman" w:hAnsi="Times New Roman" w:cs="Times New Roman"/>
          <w:sz w:val="32"/>
          <w:szCs w:val="32"/>
        </w:rPr>
      </w:pPr>
    </w:p>
    <w:p w:rsidR="00215E73" w:rsidRDefault="00BD50F1" w:rsidP="00EF5125">
      <w:pPr>
        <w:spacing w:line="360" w:lineRule="auto"/>
        <w:jc w:val="both"/>
        <w:rPr>
          <w:rFonts w:ascii="Times New Roman" w:hAnsi="Times New Roman" w:cs="Times New Roman"/>
          <w:sz w:val="32"/>
          <w:szCs w:val="32"/>
        </w:rPr>
      </w:pPr>
      <w:r w:rsidRPr="00EF5125">
        <w:rPr>
          <w:rFonts w:ascii="Times New Roman" w:hAnsi="Times New Roman" w:cs="Times New Roman"/>
          <w:sz w:val="32"/>
          <w:szCs w:val="32"/>
        </w:rPr>
        <w:t xml:space="preserve"> </w:t>
      </w:r>
      <w:r w:rsidR="00215E73" w:rsidRPr="00EF5125">
        <w:rPr>
          <w:rFonts w:ascii="Times New Roman" w:hAnsi="Times New Roman" w:cs="Times New Roman"/>
          <w:sz w:val="32"/>
          <w:szCs w:val="32"/>
        </w:rPr>
        <w:t>Ce document a pour but de familiariser les collègues de notre académie sur :</w:t>
      </w:r>
    </w:p>
    <w:p w:rsidR="006900C0" w:rsidRPr="00EF5125" w:rsidRDefault="006900C0" w:rsidP="00EF5125">
      <w:pPr>
        <w:spacing w:line="360" w:lineRule="auto"/>
        <w:jc w:val="both"/>
        <w:rPr>
          <w:rFonts w:ascii="Times New Roman" w:hAnsi="Times New Roman" w:cs="Times New Roman"/>
          <w:sz w:val="32"/>
          <w:szCs w:val="32"/>
        </w:rPr>
      </w:pPr>
    </w:p>
    <w:p w:rsidR="00EF5125" w:rsidRPr="00EF5125" w:rsidRDefault="00EF5125" w:rsidP="00EF5125">
      <w:pPr>
        <w:numPr>
          <w:ilvl w:val="0"/>
          <w:numId w:val="23"/>
        </w:numPr>
        <w:tabs>
          <w:tab w:val="left" w:pos="9923"/>
        </w:tabs>
        <w:spacing w:line="360" w:lineRule="auto"/>
        <w:jc w:val="both"/>
        <w:rPr>
          <w:rFonts w:ascii="Times New Roman" w:hAnsi="Times New Roman" w:cs="Times New Roman"/>
          <w:sz w:val="32"/>
          <w:szCs w:val="32"/>
        </w:rPr>
      </w:pPr>
      <w:r w:rsidRPr="00EF5125">
        <w:rPr>
          <w:rFonts w:ascii="Times New Roman" w:hAnsi="Times New Roman" w:cs="Times New Roman"/>
          <w:sz w:val="32"/>
          <w:szCs w:val="32"/>
        </w:rPr>
        <w:t xml:space="preserve">Les possibilités d’environnement et l’intégration de ceci dans la formation de nos élèves, </w:t>
      </w:r>
    </w:p>
    <w:p w:rsidR="00B23CFE" w:rsidRPr="00EF5125" w:rsidRDefault="00EF5125" w:rsidP="00EF5125">
      <w:pPr>
        <w:numPr>
          <w:ilvl w:val="0"/>
          <w:numId w:val="23"/>
        </w:numPr>
        <w:tabs>
          <w:tab w:val="left" w:pos="9923"/>
        </w:tabs>
        <w:spacing w:line="360" w:lineRule="auto"/>
        <w:jc w:val="both"/>
        <w:rPr>
          <w:rFonts w:ascii="Times New Roman" w:hAnsi="Times New Roman" w:cs="Times New Roman"/>
          <w:sz w:val="32"/>
          <w:szCs w:val="32"/>
        </w:rPr>
      </w:pPr>
      <w:r w:rsidRPr="00EF5125">
        <w:rPr>
          <w:rFonts w:ascii="Times New Roman" w:hAnsi="Times New Roman" w:cs="Times New Roman"/>
          <w:sz w:val="32"/>
          <w:szCs w:val="32"/>
        </w:rPr>
        <w:t>Les nouveaux termes ou notions en adéquation avec l’évolution technologiques de ces environnements.</w:t>
      </w:r>
      <w:r w:rsidR="00BD50F1" w:rsidRPr="00EF5125">
        <w:rPr>
          <w:rFonts w:ascii="Times New Roman" w:hAnsi="Times New Roman" w:cs="Times New Roman"/>
          <w:sz w:val="32"/>
          <w:szCs w:val="32"/>
        </w:rPr>
        <w:t> </w:t>
      </w:r>
      <w:r w:rsidRPr="00EF5125">
        <w:rPr>
          <w:rFonts w:ascii="Times New Roman" w:hAnsi="Times New Roman" w:cs="Times New Roman"/>
          <w:sz w:val="32"/>
          <w:szCs w:val="32"/>
        </w:rPr>
        <w:t xml:space="preserve"> </w:t>
      </w:r>
    </w:p>
    <w:p w:rsidR="00B76B58" w:rsidRDefault="00B76B58" w:rsidP="00900455">
      <w:pPr>
        <w:tabs>
          <w:tab w:val="left" w:pos="9923"/>
        </w:tabs>
        <w:spacing w:line="360" w:lineRule="auto"/>
        <w:rPr>
          <w:rFonts w:ascii="Times New Roman" w:hAnsi="Times New Roman" w:cs="Times New Roman"/>
          <w:sz w:val="32"/>
          <w:szCs w:val="32"/>
        </w:rPr>
      </w:pPr>
    </w:p>
    <w:p w:rsidR="00B23CFE" w:rsidRDefault="00B23CFE">
      <w:pPr>
        <w:rPr>
          <w:rFonts w:ascii="Times New Roman" w:hAnsi="Times New Roman" w:cs="Times New Roman"/>
          <w:sz w:val="32"/>
          <w:szCs w:val="32"/>
        </w:rPr>
      </w:pPr>
      <w:r>
        <w:rPr>
          <w:rFonts w:ascii="Times New Roman" w:hAnsi="Times New Roman" w:cs="Times New Roman"/>
          <w:sz w:val="32"/>
          <w:szCs w:val="32"/>
        </w:rPr>
        <w:br w:type="page"/>
      </w:r>
    </w:p>
    <w:p w:rsidR="00CA046F" w:rsidRPr="00B23CFE" w:rsidRDefault="00B23CFE" w:rsidP="00E662C2">
      <w:pPr>
        <w:tabs>
          <w:tab w:val="left" w:pos="9923"/>
        </w:tabs>
        <w:spacing w:line="360" w:lineRule="auto"/>
        <w:jc w:val="center"/>
        <w:rPr>
          <w:rFonts w:ascii="Times New Roman" w:hAnsi="Times New Roman" w:cs="Times New Roman"/>
          <w:b/>
          <w:sz w:val="32"/>
          <w:szCs w:val="32"/>
        </w:rPr>
      </w:pPr>
      <w:r w:rsidRPr="00B23CFE">
        <w:rPr>
          <w:rFonts w:ascii="Times New Roman" w:hAnsi="Times New Roman" w:cs="Times New Roman"/>
          <w:b/>
          <w:sz w:val="32"/>
          <w:szCs w:val="32"/>
        </w:rPr>
        <w:lastRenderedPageBreak/>
        <w:t>Vue d’ensemble</w:t>
      </w:r>
      <w:r>
        <w:rPr>
          <w:rFonts w:ascii="Times New Roman" w:hAnsi="Times New Roman" w:cs="Times New Roman"/>
          <w:b/>
          <w:sz w:val="32"/>
          <w:szCs w:val="32"/>
        </w:rPr>
        <w:t xml:space="preserve"> des outils</w:t>
      </w:r>
    </w:p>
    <w:p w:rsidR="009827CD" w:rsidRPr="00CA046F" w:rsidRDefault="00CA046F" w:rsidP="00E662C2">
      <w:pPr>
        <w:tabs>
          <w:tab w:val="left" w:pos="9923"/>
        </w:tabs>
        <w:spacing w:line="360" w:lineRule="auto"/>
        <w:ind w:right="-709"/>
        <w:jc w:val="center"/>
        <w:rPr>
          <w:rFonts w:ascii="Times New Roman" w:hAnsi="Times New Roman" w:cs="Times New Roman"/>
          <w:sz w:val="24"/>
          <w:szCs w:val="24"/>
        </w:rPr>
      </w:pPr>
      <w:r w:rsidRPr="00CA046F">
        <w:rPr>
          <w:rFonts w:ascii="Times New Roman" w:hAnsi="Times New Roman" w:cs="Times New Roman"/>
          <w:noProof/>
          <w:sz w:val="24"/>
          <w:szCs w:val="24"/>
          <w:lang w:eastAsia="fr-FR"/>
        </w:rPr>
        <w:drawing>
          <wp:inline distT="0" distB="0" distL="0" distR="0">
            <wp:extent cx="6626700" cy="3996000"/>
            <wp:effectExtent l="19050" t="0" r="270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 cstate="print"/>
                    <a:srcRect l="33333" t="29530" r="18206" b="18102"/>
                    <a:stretch>
                      <a:fillRect/>
                    </a:stretch>
                  </pic:blipFill>
                  <pic:spPr bwMode="auto">
                    <a:xfrm>
                      <a:off x="0" y="0"/>
                      <a:ext cx="6626700" cy="3996000"/>
                    </a:xfrm>
                    <a:prstGeom prst="rect">
                      <a:avLst/>
                    </a:prstGeom>
                    <a:noFill/>
                    <a:ln w="9525">
                      <a:noFill/>
                      <a:miter lim="800000"/>
                      <a:headEnd/>
                      <a:tailEnd/>
                    </a:ln>
                  </pic:spPr>
                </pic:pic>
              </a:graphicData>
            </a:graphic>
          </wp:inline>
        </w:drawing>
      </w:r>
    </w:p>
    <w:p w:rsidR="00C20C6E" w:rsidRDefault="00C20C6E" w:rsidP="00C20C6E">
      <w:pPr>
        <w:tabs>
          <w:tab w:val="left" w:pos="9923"/>
        </w:tabs>
        <w:spacing w:line="360" w:lineRule="auto"/>
        <w:jc w:val="right"/>
        <w:rPr>
          <w:rFonts w:ascii="Times New Roman" w:hAnsi="Times New Roman" w:cs="Times New Roman"/>
          <w:sz w:val="24"/>
          <w:szCs w:val="24"/>
        </w:rPr>
      </w:pPr>
    </w:p>
    <w:p w:rsidR="00C20C6E" w:rsidRPr="00900455" w:rsidRDefault="00C20C6E" w:rsidP="00C20C6E">
      <w:pPr>
        <w:tabs>
          <w:tab w:val="left" w:pos="9923"/>
        </w:tabs>
        <w:spacing w:line="360" w:lineRule="auto"/>
        <w:jc w:val="right"/>
        <w:rPr>
          <w:rFonts w:ascii="Times New Roman" w:hAnsi="Times New Roman" w:cs="Times New Roman"/>
          <w:sz w:val="24"/>
          <w:szCs w:val="24"/>
        </w:rPr>
      </w:pPr>
      <w:r w:rsidRPr="00900455">
        <w:rPr>
          <w:rFonts w:ascii="Times New Roman" w:hAnsi="Times New Roman" w:cs="Times New Roman"/>
          <w:sz w:val="24"/>
          <w:szCs w:val="24"/>
        </w:rPr>
        <w:t xml:space="preserve">Source : </w:t>
      </w:r>
      <w:hyperlink r:id="rId9" w:history="1">
        <w:r w:rsidRPr="00900455">
          <w:rPr>
            <w:rStyle w:val="Lienhypertexte"/>
            <w:rFonts w:ascii="Times New Roman" w:hAnsi="Times New Roman" w:cs="Times New Roman"/>
            <w:color w:val="auto"/>
            <w:sz w:val="24"/>
            <w:szCs w:val="24"/>
          </w:rPr>
          <w:t>Programme National de Pilotage</w:t>
        </w:r>
      </w:hyperlink>
      <w:r w:rsidRPr="00900455">
        <w:rPr>
          <w:rFonts w:ascii="Times New Roman" w:hAnsi="Times New Roman" w:cs="Times New Roman"/>
          <w:sz w:val="24"/>
          <w:szCs w:val="24"/>
        </w:rPr>
        <w:t xml:space="preserve"> LYON  10 et 11 mai 2012</w:t>
      </w:r>
    </w:p>
    <w:p w:rsidR="00C20C6E" w:rsidRDefault="00C20C6E">
      <w:pPr>
        <w:rPr>
          <w:rFonts w:ascii="Times New Roman" w:hAnsi="Times New Roman" w:cs="Times New Roman"/>
          <w:sz w:val="24"/>
          <w:szCs w:val="24"/>
        </w:rPr>
      </w:pPr>
      <w:r>
        <w:rPr>
          <w:rFonts w:ascii="Times New Roman" w:hAnsi="Times New Roman" w:cs="Times New Roman"/>
          <w:sz w:val="24"/>
          <w:szCs w:val="24"/>
        </w:rPr>
        <w:br w:type="page"/>
      </w:r>
    </w:p>
    <w:p w:rsidR="00215E73" w:rsidRDefault="00215E73" w:rsidP="00215E73">
      <w:pPr>
        <w:tabs>
          <w:tab w:val="left" w:pos="9923"/>
        </w:tabs>
        <w:spacing w:line="360" w:lineRule="auto"/>
        <w:jc w:val="center"/>
        <w:rPr>
          <w:rFonts w:ascii="Times New Roman" w:hAnsi="Times New Roman" w:cs="Times New Roman"/>
          <w:sz w:val="32"/>
          <w:szCs w:val="32"/>
        </w:rPr>
      </w:pPr>
      <w:r>
        <w:rPr>
          <w:rFonts w:ascii="Times New Roman" w:hAnsi="Times New Roman" w:cs="Times New Roman"/>
          <w:sz w:val="32"/>
          <w:szCs w:val="32"/>
        </w:rPr>
        <w:lastRenderedPageBreak/>
        <w:t>Illustration possible de l’environnement numérique</w:t>
      </w:r>
    </w:p>
    <w:p w:rsidR="00B23CFE" w:rsidRDefault="00B23CFE" w:rsidP="00E662C2">
      <w:pPr>
        <w:tabs>
          <w:tab w:val="left" w:pos="9923"/>
        </w:tabs>
        <w:spacing w:line="360" w:lineRule="auto"/>
        <w:jc w:val="both"/>
        <w:rPr>
          <w:rFonts w:ascii="Times New Roman" w:hAnsi="Times New Roman" w:cs="Times New Roman"/>
          <w:color w:val="333333"/>
          <w:sz w:val="24"/>
          <w:szCs w:val="24"/>
          <w:shd w:val="clear" w:color="auto" w:fill="FFFFFF"/>
        </w:rPr>
      </w:pPr>
    </w:p>
    <w:p w:rsidR="00EC44FD" w:rsidRPr="00CA046F" w:rsidRDefault="00215E73" w:rsidP="00E662C2">
      <w:pPr>
        <w:tabs>
          <w:tab w:val="left" w:pos="9923"/>
        </w:tabs>
        <w:spacing w:line="360" w:lineRule="auto"/>
        <w:jc w:val="both"/>
        <w:rPr>
          <w:rFonts w:ascii="Times New Roman" w:hAnsi="Times New Roman" w:cs="Times New Roman"/>
          <w:sz w:val="24"/>
          <w:szCs w:val="24"/>
        </w:rPr>
      </w:pPr>
      <w:r>
        <w:rPr>
          <w:rFonts w:ascii="Times New Roman" w:hAnsi="Times New Roman" w:cs="Times New Roman"/>
          <w:color w:val="333333"/>
          <w:sz w:val="24"/>
          <w:szCs w:val="24"/>
          <w:shd w:val="clear" w:color="auto" w:fill="FFFFFF"/>
        </w:rPr>
        <w:t>L</w:t>
      </w:r>
      <w:r w:rsidR="00EC44FD" w:rsidRPr="00CA046F">
        <w:rPr>
          <w:rFonts w:ascii="Times New Roman" w:hAnsi="Times New Roman" w:cs="Times New Roman"/>
          <w:color w:val="333333"/>
          <w:sz w:val="24"/>
          <w:szCs w:val="24"/>
          <w:shd w:val="clear" w:color="auto" w:fill="FFFFFF"/>
        </w:rPr>
        <w:t>e schéma ci-dessous illustre l'environnement numérique tel que l'on peut le concevoir dans la mise en place du bac G-A.</w:t>
      </w:r>
    </w:p>
    <w:p w:rsidR="00EC44FD" w:rsidRPr="00CA046F" w:rsidRDefault="00E662C2" w:rsidP="00E662C2">
      <w:pPr>
        <w:tabs>
          <w:tab w:val="left" w:pos="9923"/>
        </w:tabs>
        <w:spacing w:line="360" w:lineRule="auto"/>
        <w:jc w:val="both"/>
        <w:rPr>
          <w:rFonts w:ascii="Times New Roman" w:hAnsi="Times New Roman" w:cs="Times New Roman"/>
          <w:sz w:val="24"/>
          <w:szCs w:val="24"/>
        </w:rPr>
      </w:pPr>
      <w:r w:rsidRPr="00CA046F">
        <w:rPr>
          <w:rFonts w:ascii="Times New Roman" w:hAnsi="Times New Roman" w:cs="Times New Roman"/>
          <w:noProof/>
          <w:color w:val="4C4C4C"/>
          <w:sz w:val="24"/>
          <w:szCs w:val="24"/>
          <w:lang w:eastAsia="fr-FR"/>
        </w:rPr>
        <w:pict>
          <v:shapetype id="_x0000_t202" coordsize="21600,21600" o:spt="202" path="m,l,21600r21600,l21600,xe">
            <v:stroke joinstyle="miter"/>
            <v:path gradientshapeok="t" o:connecttype="rect"/>
          </v:shapetype>
          <v:shape id="_x0000_s1037" type="#_x0000_t202" style="position:absolute;left:0;text-align:left;margin-left:358.1pt;margin-top:280.5pt;width:23.1pt;height:22.1pt;z-index:251667456;mso-width-relative:margin;mso-height-relative:margin">
            <v:textbox style="mso-next-textbox:#_x0000_s1037">
              <w:txbxContent>
                <w:p w:rsidR="00A4740B" w:rsidRPr="009E29C4" w:rsidRDefault="009E29C4" w:rsidP="009E29C4">
                  <w:r w:rsidRPr="004F026B">
                    <w:rPr>
                      <w:rFonts w:ascii="Arial" w:hAnsi="Arial" w:cs="Arial"/>
                      <w:color w:val="4C4C4C"/>
                      <w:sz w:val="24"/>
                      <w:szCs w:val="24"/>
                      <w:shd w:val="clear" w:color="auto" w:fill="FFFFFF"/>
                    </w:rPr>
                    <w:sym w:font="Wingdings" w:char="F087"/>
                  </w:r>
                </w:p>
              </w:txbxContent>
            </v:textbox>
          </v:shape>
        </w:pict>
      </w:r>
      <w:r w:rsidRPr="00CA046F">
        <w:rPr>
          <w:rFonts w:ascii="Times New Roman" w:hAnsi="Times New Roman" w:cs="Times New Roman"/>
          <w:noProof/>
          <w:color w:val="4C4C4C"/>
          <w:sz w:val="24"/>
          <w:szCs w:val="24"/>
          <w:lang w:eastAsia="fr-FR"/>
        </w:rPr>
        <w:pict>
          <v:shape id="_x0000_s1035" type="#_x0000_t202" style="position:absolute;left:0;text-align:left;margin-left:284pt;margin-top:280.5pt;width:23.1pt;height:22.1pt;z-index:251665408;mso-width-relative:margin;mso-height-relative:margin">
            <v:textbox style="mso-next-textbox:#_x0000_s1035">
              <w:txbxContent>
                <w:p w:rsidR="00A4740B" w:rsidRPr="004F026B" w:rsidRDefault="004F026B" w:rsidP="004F026B">
                  <w:r w:rsidRPr="004F026B">
                    <w:rPr>
                      <w:rFonts w:ascii="Arial" w:hAnsi="Arial" w:cs="Arial"/>
                      <w:color w:val="4C4C4C"/>
                      <w:sz w:val="24"/>
                      <w:szCs w:val="24"/>
                      <w:shd w:val="clear" w:color="auto" w:fill="FFFFFF"/>
                    </w:rPr>
                    <w:sym w:font="Wingdings" w:char="F086"/>
                  </w:r>
                </w:p>
              </w:txbxContent>
            </v:textbox>
          </v:shape>
        </w:pict>
      </w:r>
      <w:r w:rsidRPr="00CA046F">
        <w:rPr>
          <w:rFonts w:ascii="Times New Roman" w:hAnsi="Times New Roman" w:cs="Times New Roman"/>
          <w:noProof/>
          <w:color w:val="4C4C4C"/>
          <w:sz w:val="24"/>
          <w:szCs w:val="24"/>
          <w:lang w:eastAsia="fr-FR"/>
        </w:rPr>
        <w:pict>
          <v:shape id="_x0000_s1034" type="#_x0000_t202" style="position:absolute;left:0;text-align:left;margin-left:248pt;margin-top:280.5pt;width:23.1pt;height:22.1pt;z-index:251664384;mso-width-relative:margin;mso-height-relative:margin">
            <v:textbox style="mso-next-textbox:#_x0000_s1034">
              <w:txbxContent>
                <w:p w:rsidR="00A4740B" w:rsidRPr="004F026B" w:rsidRDefault="004F026B" w:rsidP="004F026B">
                  <w:r w:rsidRPr="004F026B">
                    <w:rPr>
                      <w:rFonts w:ascii="Arial" w:hAnsi="Arial" w:cs="Arial"/>
                      <w:color w:val="4C4C4C"/>
                      <w:sz w:val="24"/>
                      <w:szCs w:val="24"/>
                      <w:shd w:val="clear" w:color="auto" w:fill="FFFFFF"/>
                    </w:rPr>
                    <w:sym w:font="Wingdings" w:char="F085"/>
                  </w:r>
                </w:p>
              </w:txbxContent>
            </v:textbox>
          </v:shape>
        </w:pict>
      </w:r>
      <w:r w:rsidRPr="00CA046F">
        <w:rPr>
          <w:rFonts w:ascii="Times New Roman" w:hAnsi="Times New Roman" w:cs="Times New Roman"/>
          <w:noProof/>
          <w:color w:val="4C4C4C"/>
          <w:sz w:val="24"/>
          <w:szCs w:val="24"/>
          <w:lang w:eastAsia="fr-FR"/>
        </w:rPr>
        <w:pict>
          <v:shape id="_x0000_s1032" type="#_x0000_t202" style="position:absolute;left:0;text-align:left;margin-left:212.75pt;margin-top:280.5pt;width:23.1pt;height:22.1pt;z-index:251662336;mso-width-relative:margin;mso-height-relative:margin">
            <v:textbox style="mso-next-textbox:#_x0000_s1032">
              <w:txbxContent>
                <w:p w:rsidR="00A4740B" w:rsidRPr="00A4740B" w:rsidRDefault="00A4740B" w:rsidP="00A4740B">
                  <w:pPr>
                    <w:jc w:val="center"/>
                    <w:rPr>
                      <w:sz w:val="24"/>
                      <w:szCs w:val="24"/>
                    </w:rPr>
                  </w:pPr>
                  <w:r w:rsidRPr="00A4740B">
                    <w:rPr>
                      <w:rFonts w:ascii="Arial" w:hAnsi="Arial" w:cs="Arial"/>
                      <w:color w:val="4C4C4C"/>
                      <w:sz w:val="24"/>
                      <w:szCs w:val="24"/>
                      <w:shd w:val="clear" w:color="auto" w:fill="FFFFFF"/>
                    </w:rPr>
                    <w:sym w:font="Wingdings" w:char="F084"/>
                  </w:r>
                </w:p>
              </w:txbxContent>
            </v:textbox>
          </v:shape>
        </w:pict>
      </w:r>
      <w:r w:rsidRPr="00CA046F">
        <w:rPr>
          <w:rFonts w:ascii="Times New Roman" w:hAnsi="Times New Roman" w:cs="Times New Roman"/>
          <w:noProof/>
          <w:color w:val="4C4C4C"/>
          <w:sz w:val="24"/>
          <w:szCs w:val="24"/>
          <w:lang w:eastAsia="fr-FR"/>
        </w:rPr>
        <w:pict>
          <v:shape id="_x0000_s1033" type="#_x0000_t202" style="position:absolute;left:0;text-align:left;margin-left:102.75pt;margin-top:280.5pt;width:23.1pt;height:22.1pt;z-index:251663360;mso-width-relative:margin;mso-height-relative:margin">
            <v:textbox style="mso-next-textbox:#_x0000_s1033">
              <w:txbxContent>
                <w:p w:rsidR="00A4740B" w:rsidRPr="00A4740B" w:rsidRDefault="00A4740B" w:rsidP="00A4740B">
                  <w:pPr>
                    <w:jc w:val="center"/>
                    <w:rPr>
                      <w:sz w:val="24"/>
                      <w:szCs w:val="24"/>
                    </w:rPr>
                  </w:pPr>
                  <w:r w:rsidRPr="00A4740B">
                    <w:rPr>
                      <w:rFonts w:ascii="Arial" w:hAnsi="Arial" w:cs="Arial"/>
                      <w:color w:val="4C4C4C"/>
                      <w:sz w:val="24"/>
                      <w:szCs w:val="24"/>
                      <w:shd w:val="clear" w:color="auto" w:fill="FFFFFF"/>
                    </w:rPr>
                    <w:sym w:font="Wingdings" w:char="F081"/>
                  </w:r>
                </w:p>
              </w:txbxContent>
            </v:textbox>
          </v:shape>
        </w:pict>
      </w:r>
      <w:r w:rsidRPr="00CA046F">
        <w:rPr>
          <w:rFonts w:ascii="Times New Roman" w:hAnsi="Times New Roman" w:cs="Times New Roman"/>
          <w:noProof/>
          <w:color w:val="4C4C4C"/>
          <w:sz w:val="24"/>
          <w:szCs w:val="24"/>
          <w:lang w:eastAsia="fr-FR"/>
        </w:rPr>
        <w:pict>
          <v:shape id="_x0000_s1031" type="#_x0000_t202" style="position:absolute;left:0;text-align:left;margin-left:173.25pt;margin-top:280.5pt;width:23.1pt;height:22.1pt;z-index:251661312;mso-width-relative:margin;mso-height-relative:margin">
            <v:textbox style="mso-next-textbox:#_x0000_s1031">
              <w:txbxContent>
                <w:p w:rsidR="00A4740B" w:rsidRPr="00A4740B" w:rsidRDefault="00A4740B" w:rsidP="00A4740B">
                  <w:pPr>
                    <w:jc w:val="center"/>
                    <w:rPr>
                      <w:sz w:val="24"/>
                      <w:szCs w:val="24"/>
                    </w:rPr>
                  </w:pPr>
                  <w:r w:rsidRPr="00A4740B">
                    <w:rPr>
                      <w:rFonts w:ascii="Arial" w:hAnsi="Arial" w:cs="Arial"/>
                      <w:color w:val="4C4C4C"/>
                      <w:sz w:val="24"/>
                      <w:szCs w:val="24"/>
                      <w:shd w:val="clear" w:color="auto" w:fill="FFFFFF"/>
                    </w:rPr>
                    <w:sym w:font="Wingdings" w:char="F083"/>
                  </w:r>
                </w:p>
              </w:txbxContent>
            </v:textbox>
          </v:shape>
        </w:pict>
      </w:r>
      <w:r w:rsidRPr="00CA046F">
        <w:rPr>
          <w:rFonts w:ascii="Times New Roman" w:hAnsi="Times New Roman" w:cs="Times New Roman"/>
          <w:noProof/>
          <w:color w:val="4C4C4C"/>
          <w:sz w:val="24"/>
          <w:szCs w:val="24"/>
          <w:shd w:val="clear" w:color="auto" w:fill="FFFFFF"/>
        </w:rPr>
        <w:pict>
          <v:shape id="_x0000_s1030" type="#_x0000_t202" style="position:absolute;left:0;text-align:left;margin-left:140.25pt;margin-top:280.5pt;width:23.6pt;height:22.1pt;z-index:251660288;mso-width-relative:margin;mso-height-relative:margin">
            <v:textbox style="mso-next-textbox:#_x0000_s1030">
              <w:txbxContent>
                <w:p w:rsidR="00A4740B" w:rsidRPr="00A4740B" w:rsidRDefault="00A4740B" w:rsidP="00A4740B">
                  <w:pPr>
                    <w:rPr>
                      <w:sz w:val="24"/>
                      <w:szCs w:val="24"/>
                    </w:rPr>
                  </w:pPr>
                  <w:r w:rsidRPr="00A4740B">
                    <w:rPr>
                      <w:rFonts w:ascii="Arial" w:hAnsi="Arial" w:cs="Arial"/>
                      <w:color w:val="4C4C4C"/>
                      <w:sz w:val="24"/>
                      <w:szCs w:val="24"/>
                      <w:shd w:val="clear" w:color="auto" w:fill="FFFFFF"/>
                    </w:rPr>
                    <w:sym w:font="Wingdings" w:char="F082"/>
                  </w:r>
                </w:p>
              </w:txbxContent>
            </v:textbox>
          </v:shape>
        </w:pict>
      </w:r>
      <w:r w:rsidR="00EC44FD" w:rsidRPr="00CA046F">
        <w:rPr>
          <w:rFonts w:ascii="Times New Roman" w:hAnsi="Times New Roman" w:cs="Times New Roman"/>
          <w:noProof/>
          <w:sz w:val="24"/>
          <w:szCs w:val="24"/>
          <w:lang w:eastAsia="fr-FR"/>
        </w:rPr>
        <w:drawing>
          <wp:inline distT="0" distB="0" distL="0" distR="0">
            <wp:extent cx="6324466" cy="3960000"/>
            <wp:effectExtent l="19050" t="0" r="134"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5132" t="17531" r="16375" b="6809"/>
                    <a:stretch>
                      <a:fillRect/>
                    </a:stretch>
                  </pic:blipFill>
                  <pic:spPr bwMode="auto">
                    <a:xfrm>
                      <a:off x="0" y="0"/>
                      <a:ext cx="6324466" cy="3960000"/>
                    </a:xfrm>
                    <a:prstGeom prst="rect">
                      <a:avLst/>
                    </a:prstGeom>
                    <a:noFill/>
                    <a:ln w="9525">
                      <a:noFill/>
                      <a:miter lim="800000"/>
                      <a:headEnd/>
                      <a:tailEnd/>
                    </a:ln>
                  </pic:spPr>
                </pic:pic>
              </a:graphicData>
            </a:graphic>
          </wp:inline>
        </w:drawing>
      </w:r>
    </w:p>
    <w:p w:rsidR="00E976E1" w:rsidRPr="00CA046F" w:rsidRDefault="00A4740B" w:rsidP="00E662C2">
      <w:pPr>
        <w:tabs>
          <w:tab w:val="left" w:pos="9923"/>
        </w:tabs>
        <w:spacing w:line="360" w:lineRule="auto"/>
        <w:rPr>
          <w:rFonts w:ascii="Times New Roman" w:hAnsi="Times New Roman" w:cs="Times New Roman"/>
          <w:color w:val="4C4C4C"/>
          <w:sz w:val="24"/>
          <w:szCs w:val="24"/>
          <w:shd w:val="clear" w:color="auto" w:fill="FFFFFF"/>
        </w:rPr>
      </w:pPr>
      <w:r w:rsidRPr="00CA046F">
        <w:rPr>
          <w:rFonts w:ascii="Times New Roman" w:hAnsi="Times New Roman" w:cs="Times New Roman"/>
          <w:color w:val="4C4C4C"/>
          <w:sz w:val="24"/>
          <w:szCs w:val="24"/>
          <w:shd w:val="clear" w:color="auto" w:fill="FFFFFF"/>
        </w:rPr>
        <w:sym w:font="Wingdings" w:char="F081"/>
      </w:r>
      <w:r w:rsidRPr="00CA046F">
        <w:rPr>
          <w:rFonts w:ascii="Times New Roman" w:hAnsi="Times New Roman" w:cs="Times New Roman"/>
          <w:color w:val="4C4C4C"/>
          <w:sz w:val="24"/>
          <w:szCs w:val="24"/>
          <w:shd w:val="clear" w:color="auto" w:fill="FFFFFF"/>
        </w:rPr>
        <w:t xml:space="preserve"> </w:t>
      </w:r>
      <w:r w:rsidR="00E976E1" w:rsidRPr="00CA046F">
        <w:rPr>
          <w:rFonts w:ascii="Times New Roman" w:hAnsi="Times New Roman" w:cs="Times New Roman"/>
          <w:color w:val="4C4C4C"/>
          <w:sz w:val="24"/>
          <w:szCs w:val="24"/>
          <w:shd w:val="clear" w:color="auto" w:fill="FFFFFF"/>
        </w:rPr>
        <w:t>Un espace de stockage pour les élèves</w:t>
      </w:r>
    </w:p>
    <w:p w:rsidR="00E976E1" w:rsidRPr="00CA046F" w:rsidRDefault="00A4740B" w:rsidP="00E662C2">
      <w:pPr>
        <w:tabs>
          <w:tab w:val="left" w:pos="9923"/>
        </w:tabs>
        <w:spacing w:line="360" w:lineRule="auto"/>
        <w:rPr>
          <w:rFonts w:ascii="Times New Roman" w:hAnsi="Times New Roman" w:cs="Times New Roman"/>
          <w:color w:val="4C4C4C"/>
          <w:sz w:val="24"/>
          <w:szCs w:val="24"/>
          <w:shd w:val="clear" w:color="auto" w:fill="FFFFFF"/>
        </w:rPr>
      </w:pPr>
      <w:r w:rsidRPr="00CA046F">
        <w:rPr>
          <w:rFonts w:ascii="Times New Roman" w:hAnsi="Times New Roman" w:cs="Times New Roman"/>
          <w:color w:val="4C4C4C"/>
          <w:sz w:val="24"/>
          <w:szCs w:val="24"/>
          <w:shd w:val="clear" w:color="auto" w:fill="FFFFFF"/>
        </w:rPr>
        <w:sym w:font="Wingdings" w:char="F082"/>
      </w:r>
      <w:r w:rsidRPr="00CA046F">
        <w:rPr>
          <w:rFonts w:ascii="Times New Roman" w:hAnsi="Times New Roman" w:cs="Times New Roman"/>
          <w:color w:val="4C4C4C"/>
          <w:sz w:val="24"/>
          <w:szCs w:val="24"/>
          <w:shd w:val="clear" w:color="auto" w:fill="FFFFFF"/>
        </w:rPr>
        <w:t xml:space="preserve"> </w:t>
      </w:r>
      <w:r w:rsidR="00E976E1" w:rsidRPr="00CA046F">
        <w:rPr>
          <w:rFonts w:ascii="Times New Roman" w:hAnsi="Times New Roman" w:cs="Times New Roman"/>
          <w:color w:val="4C4C4C"/>
          <w:sz w:val="24"/>
          <w:szCs w:val="24"/>
          <w:shd w:val="clear" w:color="auto" w:fill="FFFFFF"/>
        </w:rPr>
        <w:t>Installé avec 4 bases de données</w:t>
      </w:r>
    </w:p>
    <w:p w:rsidR="00E976E1" w:rsidRPr="00CA046F" w:rsidRDefault="00A4740B" w:rsidP="00E662C2">
      <w:pPr>
        <w:tabs>
          <w:tab w:val="left" w:pos="9923"/>
        </w:tabs>
        <w:spacing w:line="360" w:lineRule="auto"/>
        <w:rPr>
          <w:rFonts w:ascii="Times New Roman" w:hAnsi="Times New Roman" w:cs="Times New Roman"/>
          <w:color w:val="4C4C4C"/>
          <w:sz w:val="24"/>
          <w:szCs w:val="24"/>
          <w:shd w:val="clear" w:color="auto" w:fill="FFFFFF"/>
        </w:rPr>
      </w:pPr>
      <w:r w:rsidRPr="00CA046F">
        <w:rPr>
          <w:rFonts w:ascii="Times New Roman" w:hAnsi="Times New Roman" w:cs="Times New Roman"/>
          <w:color w:val="4C4C4C"/>
          <w:sz w:val="24"/>
          <w:szCs w:val="24"/>
          <w:shd w:val="clear" w:color="auto" w:fill="FFFFFF"/>
        </w:rPr>
        <w:sym w:font="Wingdings" w:char="F083"/>
      </w:r>
      <w:r w:rsidRPr="00CA046F">
        <w:rPr>
          <w:rFonts w:ascii="Times New Roman" w:hAnsi="Times New Roman" w:cs="Times New Roman"/>
          <w:color w:val="4C4C4C"/>
          <w:sz w:val="24"/>
          <w:szCs w:val="24"/>
          <w:shd w:val="clear" w:color="auto" w:fill="FFFFFF"/>
        </w:rPr>
        <w:t xml:space="preserve"> </w:t>
      </w:r>
      <w:r w:rsidR="00E976E1" w:rsidRPr="00CA046F">
        <w:rPr>
          <w:rFonts w:ascii="Times New Roman" w:hAnsi="Times New Roman" w:cs="Times New Roman"/>
          <w:color w:val="4C4C4C"/>
          <w:sz w:val="24"/>
          <w:szCs w:val="24"/>
          <w:shd w:val="clear" w:color="auto" w:fill="FFFFFF"/>
        </w:rPr>
        <w:t>3 magasins en ligne pour acheter et vendre</w:t>
      </w:r>
    </w:p>
    <w:p w:rsidR="004F026B" w:rsidRPr="00CA046F" w:rsidRDefault="004F026B" w:rsidP="00E662C2">
      <w:pPr>
        <w:tabs>
          <w:tab w:val="left" w:pos="9923"/>
        </w:tabs>
        <w:spacing w:line="360" w:lineRule="auto"/>
        <w:rPr>
          <w:rFonts w:ascii="Times New Roman" w:hAnsi="Times New Roman" w:cs="Times New Roman"/>
          <w:color w:val="4C4C4C"/>
          <w:sz w:val="24"/>
          <w:szCs w:val="24"/>
          <w:shd w:val="clear" w:color="auto" w:fill="FFFFFF"/>
        </w:rPr>
      </w:pPr>
      <w:r w:rsidRPr="00CA046F">
        <w:rPr>
          <w:rFonts w:ascii="Times New Roman" w:hAnsi="Times New Roman" w:cs="Times New Roman"/>
          <w:color w:val="4C4C4C"/>
          <w:sz w:val="24"/>
          <w:szCs w:val="24"/>
          <w:shd w:val="clear" w:color="auto" w:fill="FFFFFF"/>
        </w:rPr>
        <w:sym w:font="Wingdings" w:char="F084"/>
      </w:r>
      <w:r w:rsidRPr="00CA046F">
        <w:rPr>
          <w:rFonts w:ascii="Times New Roman" w:hAnsi="Times New Roman" w:cs="Times New Roman"/>
          <w:color w:val="4C4C4C"/>
          <w:sz w:val="24"/>
          <w:szCs w:val="24"/>
          <w:shd w:val="clear" w:color="auto" w:fill="FFFFFF"/>
        </w:rPr>
        <w:t xml:space="preserve"> Poser des questions et y répondre collectivement</w:t>
      </w:r>
    </w:p>
    <w:p w:rsidR="00E976E1" w:rsidRPr="00CA046F" w:rsidRDefault="004F026B" w:rsidP="00E662C2">
      <w:pPr>
        <w:tabs>
          <w:tab w:val="left" w:pos="9923"/>
        </w:tabs>
        <w:spacing w:line="360" w:lineRule="auto"/>
        <w:rPr>
          <w:rFonts w:ascii="Times New Roman" w:hAnsi="Times New Roman" w:cs="Times New Roman"/>
          <w:color w:val="4C4C4C"/>
          <w:sz w:val="24"/>
          <w:szCs w:val="24"/>
          <w:shd w:val="clear" w:color="auto" w:fill="FFFFFF"/>
        </w:rPr>
      </w:pPr>
      <w:r w:rsidRPr="00CA046F">
        <w:rPr>
          <w:rFonts w:ascii="Times New Roman" w:hAnsi="Times New Roman" w:cs="Times New Roman"/>
          <w:color w:val="4C4C4C"/>
          <w:sz w:val="24"/>
          <w:szCs w:val="24"/>
          <w:shd w:val="clear" w:color="auto" w:fill="FFFFFF"/>
        </w:rPr>
        <w:sym w:font="Wingdings" w:char="F085"/>
      </w:r>
      <w:r w:rsidRPr="00CA046F">
        <w:rPr>
          <w:rFonts w:ascii="Times New Roman" w:hAnsi="Times New Roman" w:cs="Times New Roman"/>
          <w:color w:val="4C4C4C"/>
          <w:sz w:val="24"/>
          <w:szCs w:val="24"/>
          <w:shd w:val="clear" w:color="auto" w:fill="FFFFFF"/>
        </w:rPr>
        <w:t xml:space="preserve"> </w:t>
      </w:r>
      <w:r w:rsidR="00E976E1" w:rsidRPr="00CA046F">
        <w:rPr>
          <w:rFonts w:ascii="Times New Roman" w:hAnsi="Times New Roman" w:cs="Times New Roman"/>
          <w:color w:val="4C4C4C"/>
          <w:sz w:val="24"/>
          <w:szCs w:val="24"/>
          <w:shd w:val="clear" w:color="auto" w:fill="FFFFFF"/>
        </w:rPr>
        <w:t>Pour gérer les</w:t>
      </w:r>
      <w:r w:rsidRPr="00CA046F">
        <w:rPr>
          <w:rFonts w:ascii="Times New Roman" w:hAnsi="Times New Roman" w:cs="Times New Roman"/>
          <w:color w:val="4C4C4C"/>
          <w:sz w:val="24"/>
          <w:szCs w:val="24"/>
          <w:shd w:val="clear" w:color="auto" w:fill="FFFFFF"/>
        </w:rPr>
        <w:t xml:space="preserve"> </w:t>
      </w:r>
      <w:r w:rsidR="00E976E1" w:rsidRPr="00CA046F">
        <w:rPr>
          <w:rFonts w:ascii="Times New Roman" w:hAnsi="Times New Roman" w:cs="Times New Roman"/>
          <w:color w:val="4C4C4C"/>
          <w:sz w:val="24"/>
          <w:szCs w:val="24"/>
          <w:shd w:val="clear" w:color="auto" w:fill="FFFFFF"/>
        </w:rPr>
        <w:t xml:space="preserve">espaces, </w:t>
      </w:r>
      <w:r w:rsidRPr="00CA046F">
        <w:rPr>
          <w:rFonts w:ascii="Times New Roman" w:hAnsi="Times New Roman" w:cs="Times New Roman"/>
          <w:color w:val="4C4C4C"/>
          <w:sz w:val="24"/>
          <w:szCs w:val="24"/>
          <w:shd w:val="clear" w:color="auto" w:fill="FFFFFF"/>
        </w:rPr>
        <w:t>les plannings</w:t>
      </w:r>
      <w:r w:rsidR="00E976E1" w:rsidRPr="00CA046F">
        <w:rPr>
          <w:rFonts w:ascii="Times New Roman" w:hAnsi="Times New Roman" w:cs="Times New Roman"/>
          <w:color w:val="4C4C4C"/>
          <w:sz w:val="24"/>
          <w:szCs w:val="24"/>
          <w:shd w:val="clear" w:color="auto" w:fill="FFFFFF"/>
        </w:rPr>
        <w:t xml:space="preserve"> et les projets</w:t>
      </w:r>
    </w:p>
    <w:p w:rsidR="00E976E1" w:rsidRPr="00CA046F" w:rsidRDefault="004F026B" w:rsidP="00E662C2">
      <w:pPr>
        <w:tabs>
          <w:tab w:val="left" w:pos="9923"/>
        </w:tabs>
        <w:spacing w:line="360" w:lineRule="auto"/>
        <w:jc w:val="both"/>
        <w:rPr>
          <w:rFonts w:ascii="Times New Roman" w:hAnsi="Times New Roman" w:cs="Times New Roman"/>
          <w:color w:val="4C4C4C"/>
          <w:sz w:val="24"/>
          <w:szCs w:val="24"/>
          <w:shd w:val="clear" w:color="auto" w:fill="FFFFFF"/>
        </w:rPr>
      </w:pPr>
      <w:r w:rsidRPr="00CA046F">
        <w:rPr>
          <w:rFonts w:ascii="Times New Roman" w:hAnsi="Times New Roman" w:cs="Times New Roman"/>
          <w:color w:val="4C4C4C"/>
          <w:sz w:val="24"/>
          <w:szCs w:val="24"/>
          <w:shd w:val="clear" w:color="auto" w:fill="FFFFFF"/>
        </w:rPr>
        <w:sym w:font="Wingdings" w:char="F086"/>
      </w:r>
      <w:r w:rsidRPr="00CA046F">
        <w:rPr>
          <w:rFonts w:ascii="Times New Roman" w:hAnsi="Times New Roman" w:cs="Times New Roman"/>
          <w:color w:val="4C4C4C"/>
          <w:sz w:val="24"/>
          <w:szCs w:val="24"/>
          <w:shd w:val="clear" w:color="auto" w:fill="FFFFFF"/>
        </w:rPr>
        <w:t xml:space="preserve">  </w:t>
      </w:r>
      <w:r w:rsidR="00E976E1" w:rsidRPr="00CA046F">
        <w:rPr>
          <w:rFonts w:ascii="Times New Roman" w:hAnsi="Times New Roman" w:cs="Times New Roman"/>
          <w:color w:val="4C4C4C"/>
          <w:sz w:val="24"/>
          <w:szCs w:val="24"/>
          <w:shd w:val="clear" w:color="auto" w:fill="FFFFFF"/>
        </w:rPr>
        <w:t>Indispensable pour présenter les entreprises</w:t>
      </w:r>
      <w:r w:rsidRPr="00CA046F">
        <w:rPr>
          <w:rFonts w:ascii="Times New Roman" w:hAnsi="Times New Roman" w:cs="Times New Roman"/>
          <w:color w:val="4C4C4C"/>
          <w:sz w:val="24"/>
          <w:szCs w:val="24"/>
          <w:shd w:val="clear" w:color="auto" w:fill="FFFFFF"/>
        </w:rPr>
        <w:t xml:space="preserve"> </w:t>
      </w:r>
    </w:p>
    <w:p w:rsidR="00E976E1" w:rsidRPr="00CA046F" w:rsidRDefault="009E29C4" w:rsidP="00E662C2">
      <w:pPr>
        <w:tabs>
          <w:tab w:val="left" w:pos="9923"/>
        </w:tabs>
        <w:spacing w:line="360" w:lineRule="auto"/>
        <w:jc w:val="both"/>
        <w:rPr>
          <w:rFonts w:ascii="Times New Roman" w:hAnsi="Times New Roman" w:cs="Times New Roman"/>
          <w:color w:val="4C4C4C"/>
          <w:sz w:val="24"/>
          <w:szCs w:val="24"/>
          <w:shd w:val="clear" w:color="auto" w:fill="FFFFFF"/>
        </w:rPr>
      </w:pPr>
      <w:r w:rsidRPr="00CA046F">
        <w:rPr>
          <w:rFonts w:ascii="Times New Roman" w:hAnsi="Times New Roman" w:cs="Times New Roman"/>
          <w:color w:val="4C4C4C"/>
          <w:sz w:val="24"/>
          <w:szCs w:val="24"/>
          <w:shd w:val="clear" w:color="auto" w:fill="FFFFFF"/>
        </w:rPr>
        <w:sym w:font="Wingdings" w:char="F087"/>
      </w:r>
      <w:r w:rsidR="004F026B" w:rsidRPr="00CA046F">
        <w:rPr>
          <w:rFonts w:ascii="Times New Roman" w:hAnsi="Times New Roman" w:cs="Times New Roman"/>
          <w:color w:val="4C4C4C"/>
          <w:sz w:val="24"/>
          <w:szCs w:val="24"/>
          <w:shd w:val="clear" w:color="auto" w:fill="FFFFFF"/>
        </w:rPr>
        <w:t xml:space="preserve">  Pour recevoir les activités et communiquer efficacement</w:t>
      </w:r>
    </w:p>
    <w:p w:rsidR="00EC44FD" w:rsidRPr="00C20C6E" w:rsidRDefault="001C21B1" w:rsidP="00E662C2">
      <w:pPr>
        <w:tabs>
          <w:tab w:val="left" w:pos="9923"/>
        </w:tabs>
        <w:spacing w:line="360" w:lineRule="auto"/>
        <w:jc w:val="right"/>
        <w:rPr>
          <w:rFonts w:ascii="Times New Roman" w:hAnsi="Times New Roman" w:cs="Times New Roman"/>
          <w:sz w:val="24"/>
          <w:szCs w:val="24"/>
        </w:rPr>
      </w:pPr>
      <w:r w:rsidRPr="00C20C6E">
        <w:rPr>
          <w:rFonts w:ascii="Times New Roman" w:hAnsi="Times New Roman" w:cs="Times New Roman"/>
          <w:sz w:val="24"/>
          <w:szCs w:val="24"/>
        </w:rPr>
        <w:t xml:space="preserve">Source : </w:t>
      </w:r>
      <w:hyperlink r:id="rId11" w:history="1">
        <w:r w:rsidRPr="00900455">
          <w:rPr>
            <w:rStyle w:val="Lienhypertexte"/>
            <w:rFonts w:ascii="Times New Roman" w:hAnsi="Times New Roman" w:cs="Times New Roman"/>
            <w:color w:val="548DD4" w:themeColor="text2" w:themeTint="99"/>
            <w:sz w:val="24"/>
            <w:szCs w:val="24"/>
          </w:rPr>
          <w:t>http://www.pfinfo.fr/aidegen</w:t>
        </w:r>
      </w:hyperlink>
    </w:p>
    <w:p w:rsidR="00CA046F" w:rsidRPr="00215E73" w:rsidRDefault="00215E73" w:rsidP="00215E73">
      <w:pPr>
        <w:tabs>
          <w:tab w:val="left" w:pos="9923"/>
        </w:tabs>
        <w:spacing w:line="360" w:lineRule="auto"/>
        <w:jc w:val="center"/>
        <w:rPr>
          <w:rFonts w:ascii="Times New Roman" w:hAnsi="Times New Roman" w:cs="Times New Roman"/>
          <w:b/>
          <w:sz w:val="32"/>
          <w:szCs w:val="32"/>
        </w:rPr>
      </w:pPr>
      <w:r w:rsidRPr="00215E73">
        <w:rPr>
          <w:rFonts w:ascii="Times New Roman" w:hAnsi="Times New Roman" w:cs="Times New Roman"/>
          <w:b/>
          <w:sz w:val="32"/>
          <w:szCs w:val="32"/>
        </w:rPr>
        <w:lastRenderedPageBreak/>
        <w:t>Progiciel de Gestion Informatique « PGI »</w:t>
      </w:r>
    </w:p>
    <w:p w:rsidR="00CA046F" w:rsidRDefault="00CA046F" w:rsidP="00E662C2">
      <w:pPr>
        <w:tabs>
          <w:tab w:val="left" w:pos="9923"/>
        </w:tabs>
        <w:spacing w:line="360" w:lineRule="auto"/>
        <w:jc w:val="both"/>
        <w:rPr>
          <w:rFonts w:ascii="Times New Roman" w:hAnsi="Times New Roman" w:cs="Times New Roman"/>
          <w:sz w:val="24"/>
          <w:szCs w:val="24"/>
        </w:rPr>
      </w:pPr>
    </w:p>
    <w:p w:rsidR="00B76B58" w:rsidRPr="00B76B58" w:rsidRDefault="00B76B58" w:rsidP="00B76B58">
      <w:pPr>
        <w:pStyle w:val="Paragraphedeliste"/>
        <w:numPr>
          <w:ilvl w:val="0"/>
          <w:numId w:val="22"/>
        </w:numPr>
        <w:tabs>
          <w:tab w:val="left" w:pos="9923"/>
        </w:tabs>
        <w:spacing w:line="360" w:lineRule="auto"/>
        <w:jc w:val="both"/>
        <w:rPr>
          <w:rFonts w:ascii="Times New Roman" w:hAnsi="Times New Roman" w:cs="Times New Roman"/>
          <w:sz w:val="24"/>
          <w:szCs w:val="24"/>
        </w:rPr>
      </w:pPr>
      <w:r w:rsidRPr="00B76B58">
        <w:rPr>
          <w:rFonts w:ascii="Times New Roman" w:hAnsi="Times New Roman" w:cs="Times New Roman"/>
          <w:sz w:val="24"/>
          <w:szCs w:val="24"/>
        </w:rPr>
        <w:t>Définition</w:t>
      </w:r>
    </w:p>
    <w:p w:rsidR="000D7F68" w:rsidRPr="00CA046F" w:rsidRDefault="000D7F68" w:rsidP="00E662C2">
      <w:pPr>
        <w:tabs>
          <w:tab w:val="left" w:pos="9923"/>
        </w:tabs>
        <w:spacing w:before="96" w:after="120" w:line="360" w:lineRule="auto"/>
        <w:jc w:val="both"/>
        <w:rPr>
          <w:rFonts w:ascii="Times New Roman" w:eastAsia="Times New Roman" w:hAnsi="Times New Roman" w:cs="Times New Roman"/>
          <w:color w:val="000000"/>
          <w:sz w:val="24"/>
          <w:szCs w:val="24"/>
          <w:lang w:eastAsia="fr-FR"/>
        </w:rPr>
      </w:pPr>
      <w:r w:rsidRPr="00CA046F">
        <w:rPr>
          <w:rFonts w:ascii="Times New Roman" w:eastAsia="Times New Roman" w:hAnsi="Times New Roman" w:cs="Times New Roman"/>
          <w:color w:val="000000"/>
          <w:sz w:val="24"/>
          <w:szCs w:val="24"/>
          <w:lang w:eastAsia="fr-FR"/>
        </w:rPr>
        <w:t>Un </w:t>
      </w:r>
      <w:hyperlink r:id="rId12" w:tooltip="Progiciel" w:history="1">
        <w:r w:rsidRPr="00CA046F">
          <w:rPr>
            <w:rFonts w:ascii="Times New Roman" w:eastAsia="Times New Roman" w:hAnsi="Times New Roman" w:cs="Times New Roman"/>
            <w:bCs/>
            <w:color w:val="0B0080"/>
            <w:sz w:val="24"/>
            <w:szCs w:val="24"/>
            <w:lang w:eastAsia="fr-FR"/>
          </w:rPr>
          <w:t>progiciel</w:t>
        </w:r>
      </w:hyperlink>
      <w:r w:rsidRPr="00CA046F">
        <w:rPr>
          <w:rFonts w:ascii="Times New Roman" w:eastAsia="Times New Roman" w:hAnsi="Times New Roman" w:cs="Times New Roman"/>
          <w:bCs/>
          <w:color w:val="000000"/>
          <w:sz w:val="24"/>
          <w:szCs w:val="24"/>
          <w:lang w:eastAsia="fr-FR"/>
        </w:rPr>
        <w:t> de gestion intégré</w:t>
      </w:r>
      <w:r w:rsidRPr="00CA046F">
        <w:rPr>
          <w:rFonts w:ascii="Times New Roman" w:eastAsia="Times New Roman" w:hAnsi="Times New Roman" w:cs="Times New Roman"/>
          <w:color w:val="000000"/>
          <w:sz w:val="24"/>
          <w:szCs w:val="24"/>
          <w:lang w:eastAsia="fr-FR"/>
        </w:rPr>
        <w:t> (</w:t>
      </w:r>
      <w:r w:rsidRPr="00CA046F">
        <w:rPr>
          <w:rFonts w:ascii="Times New Roman" w:eastAsia="Times New Roman" w:hAnsi="Times New Roman" w:cs="Times New Roman"/>
          <w:bCs/>
          <w:color w:val="000000"/>
          <w:sz w:val="24"/>
          <w:szCs w:val="24"/>
          <w:lang w:eastAsia="fr-FR"/>
        </w:rPr>
        <w:t>PGI</w:t>
      </w:r>
      <w:r w:rsidRPr="00CA046F">
        <w:rPr>
          <w:rFonts w:ascii="Times New Roman" w:eastAsia="Times New Roman" w:hAnsi="Times New Roman" w:cs="Times New Roman"/>
          <w:color w:val="000000"/>
          <w:sz w:val="24"/>
          <w:szCs w:val="24"/>
          <w:lang w:eastAsia="fr-FR"/>
        </w:rPr>
        <w:t>, équivalent du terme anglais </w:t>
      </w:r>
      <w:r w:rsidRPr="00CA046F">
        <w:rPr>
          <w:rFonts w:ascii="Times New Roman" w:eastAsia="Times New Roman" w:hAnsi="Times New Roman" w:cs="Times New Roman"/>
          <w:bCs/>
          <w:i/>
          <w:iCs/>
          <w:color w:val="000000"/>
          <w:sz w:val="24"/>
          <w:szCs w:val="24"/>
          <w:lang w:eastAsia="fr-FR"/>
        </w:rPr>
        <w:t>Enterprise Resource Planning</w:t>
      </w:r>
      <w:r w:rsidRPr="00CA046F">
        <w:rPr>
          <w:rFonts w:ascii="Times New Roman" w:eastAsia="Times New Roman" w:hAnsi="Times New Roman" w:cs="Times New Roman"/>
          <w:color w:val="000000"/>
          <w:sz w:val="24"/>
          <w:szCs w:val="24"/>
          <w:lang w:eastAsia="fr-FR"/>
        </w:rPr>
        <w:t> ou </w:t>
      </w:r>
      <w:r w:rsidRPr="00CA046F">
        <w:rPr>
          <w:rFonts w:ascii="Times New Roman" w:eastAsia="Times New Roman" w:hAnsi="Times New Roman" w:cs="Times New Roman"/>
          <w:bCs/>
          <w:i/>
          <w:iCs/>
          <w:color w:val="000000"/>
          <w:sz w:val="24"/>
          <w:szCs w:val="24"/>
          <w:lang w:eastAsia="fr-FR"/>
        </w:rPr>
        <w:t>ERP</w:t>
      </w:r>
      <w:r w:rsidRPr="00CA046F">
        <w:rPr>
          <w:rFonts w:ascii="Times New Roman" w:eastAsia="Times New Roman" w:hAnsi="Times New Roman" w:cs="Times New Roman"/>
          <w:color w:val="000000"/>
          <w:sz w:val="24"/>
          <w:szCs w:val="24"/>
          <w:lang w:eastAsia="fr-FR"/>
        </w:rPr>
        <w:t>) est, selon </w:t>
      </w:r>
      <w:hyperlink r:id="rId13" w:tooltip="CXP" w:history="1">
        <w:r w:rsidRPr="00CA046F">
          <w:rPr>
            <w:rFonts w:ascii="Times New Roman" w:eastAsia="Times New Roman" w:hAnsi="Times New Roman" w:cs="Times New Roman"/>
            <w:color w:val="0B0080"/>
            <w:sz w:val="24"/>
            <w:szCs w:val="24"/>
            <w:lang w:eastAsia="fr-FR"/>
          </w:rPr>
          <w:t>un cabinet spécialisé</w:t>
        </w:r>
      </w:hyperlink>
      <w:r w:rsidRPr="00CA046F">
        <w:rPr>
          <w:rFonts w:ascii="Times New Roman" w:eastAsia="Times New Roman" w:hAnsi="Times New Roman" w:cs="Times New Roman"/>
          <w:color w:val="000000"/>
          <w:sz w:val="24"/>
          <w:szCs w:val="24"/>
          <w:lang w:eastAsia="fr-FR"/>
        </w:rPr>
        <w:t>:</w:t>
      </w:r>
    </w:p>
    <w:p w:rsidR="000D7F68" w:rsidRPr="00CA046F" w:rsidRDefault="000D7F68" w:rsidP="00E662C2">
      <w:pPr>
        <w:tabs>
          <w:tab w:val="left" w:pos="9923"/>
        </w:tabs>
        <w:spacing w:after="24" w:line="360" w:lineRule="auto"/>
        <w:jc w:val="both"/>
        <w:rPr>
          <w:rFonts w:ascii="Times New Roman" w:eastAsia="Times New Roman" w:hAnsi="Times New Roman" w:cs="Times New Roman"/>
          <w:color w:val="000000"/>
          <w:sz w:val="24"/>
          <w:szCs w:val="24"/>
          <w:lang w:eastAsia="fr-FR"/>
        </w:rPr>
      </w:pPr>
      <w:r w:rsidRPr="00CA046F">
        <w:rPr>
          <w:rFonts w:ascii="Times New Roman" w:eastAsia="Times New Roman" w:hAnsi="Times New Roman" w:cs="Times New Roman"/>
          <w:color w:val="000000"/>
          <w:sz w:val="24"/>
          <w:szCs w:val="24"/>
          <w:lang w:eastAsia="fr-FR"/>
        </w:rPr>
        <w:t>«  </w:t>
      </w:r>
      <w:r w:rsidRPr="00CA046F">
        <w:rPr>
          <w:rFonts w:ascii="Times New Roman" w:eastAsia="Times New Roman" w:hAnsi="Times New Roman" w:cs="Times New Roman"/>
          <w:i/>
          <w:iCs/>
          <w:color w:val="000000"/>
          <w:sz w:val="24"/>
          <w:szCs w:val="24"/>
          <w:lang w:eastAsia="fr-FR"/>
        </w:rPr>
        <w:t>Un progiciel qui intègre les principales composantes fonctionnelles de l'entreprise: gestion de production, gestion commerciale, logistique, ressources humaines, comptabilité, contrôle de gestion.</w:t>
      </w:r>
    </w:p>
    <w:p w:rsidR="000D7F68" w:rsidRPr="00CA046F" w:rsidRDefault="000D7F68" w:rsidP="00E662C2">
      <w:pPr>
        <w:tabs>
          <w:tab w:val="left" w:pos="9923"/>
        </w:tabs>
        <w:spacing w:after="24" w:line="360" w:lineRule="auto"/>
        <w:jc w:val="both"/>
        <w:rPr>
          <w:rFonts w:ascii="Times New Roman" w:eastAsia="Times New Roman" w:hAnsi="Times New Roman" w:cs="Times New Roman"/>
          <w:color w:val="000000"/>
          <w:sz w:val="24"/>
          <w:szCs w:val="24"/>
          <w:lang w:eastAsia="fr-FR"/>
        </w:rPr>
      </w:pPr>
      <w:r w:rsidRPr="00CA046F">
        <w:rPr>
          <w:rFonts w:ascii="Times New Roman" w:eastAsia="Times New Roman" w:hAnsi="Times New Roman" w:cs="Times New Roman"/>
          <w:i/>
          <w:iCs/>
          <w:color w:val="000000"/>
          <w:sz w:val="24"/>
          <w:szCs w:val="24"/>
          <w:lang w:eastAsia="fr-FR"/>
        </w:rPr>
        <w:t>A l'aide de ce système unifié, les utilisateurs de différents métiers travaillent dans un environnement applicatif </w:t>
      </w:r>
      <w:r w:rsidRPr="00CA046F">
        <w:rPr>
          <w:rFonts w:ascii="Times New Roman" w:eastAsia="Times New Roman" w:hAnsi="Times New Roman" w:cs="Times New Roman"/>
          <w:bCs/>
          <w:i/>
          <w:iCs/>
          <w:color w:val="000000"/>
          <w:sz w:val="24"/>
          <w:szCs w:val="24"/>
          <w:lang w:eastAsia="fr-FR"/>
        </w:rPr>
        <w:t>identique</w:t>
      </w:r>
      <w:r w:rsidRPr="00CA046F">
        <w:rPr>
          <w:rFonts w:ascii="Times New Roman" w:eastAsia="Times New Roman" w:hAnsi="Times New Roman" w:cs="Times New Roman"/>
          <w:i/>
          <w:iCs/>
          <w:color w:val="000000"/>
          <w:sz w:val="24"/>
          <w:szCs w:val="24"/>
          <w:lang w:eastAsia="fr-FR"/>
        </w:rPr>
        <w:t> qui repose sur une base de données </w:t>
      </w:r>
      <w:r w:rsidRPr="00CA046F">
        <w:rPr>
          <w:rFonts w:ascii="Times New Roman" w:eastAsia="Times New Roman" w:hAnsi="Times New Roman" w:cs="Times New Roman"/>
          <w:bCs/>
          <w:i/>
          <w:iCs/>
          <w:color w:val="000000"/>
          <w:sz w:val="24"/>
          <w:szCs w:val="24"/>
          <w:lang w:eastAsia="fr-FR"/>
        </w:rPr>
        <w:t>unique</w:t>
      </w:r>
      <w:r w:rsidRPr="00CA046F">
        <w:rPr>
          <w:rFonts w:ascii="Times New Roman" w:eastAsia="Times New Roman" w:hAnsi="Times New Roman" w:cs="Times New Roman"/>
          <w:i/>
          <w:iCs/>
          <w:color w:val="000000"/>
          <w:sz w:val="24"/>
          <w:szCs w:val="24"/>
          <w:lang w:eastAsia="fr-FR"/>
        </w:rPr>
        <w:t>. Ce modèle permet d'assurer l'</w:t>
      </w:r>
      <w:r w:rsidRPr="00CA046F">
        <w:rPr>
          <w:rFonts w:ascii="Times New Roman" w:eastAsia="Times New Roman" w:hAnsi="Times New Roman" w:cs="Times New Roman"/>
          <w:bCs/>
          <w:i/>
          <w:iCs/>
          <w:color w:val="000000"/>
          <w:sz w:val="24"/>
          <w:szCs w:val="24"/>
          <w:lang w:eastAsia="fr-FR"/>
        </w:rPr>
        <w:t>intégrité des données</w:t>
      </w:r>
      <w:r w:rsidRPr="00CA046F">
        <w:rPr>
          <w:rFonts w:ascii="Times New Roman" w:eastAsia="Times New Roman" w:hAnsi="Times New Roman" w:cs="Times New Roman"/>
          <w:i/>
          <w:iCs/>
          <w:color w:val="000000"/>
          <w:sz w:val="24"/>
          <w:szCs w:val="24"/>
          <w:lang w:eastAsia="fr-FR"/>
        </w:rPr>
        <w:t>, la </w:t>
      </w:r>
      <w:r w:rsidRPr="00CA046F">
        <w:rPr>
          <w:rFonts w:ascii="Times New Roman" w:eastAsia="Times New Roman" w:hAnsi="Times New Roman" w:cs="Times New Roman"/>
          <w:bCs/>
          <w:i/>
          <w:iCs/>
          <w:color w:val="000000"/>
          <w:sz w:val="24"/>
          <w:szCs w:val="24"/>
          <w:lang w:eastAsia="fr-FR"/>
        </w:rPr>
        <w:t>non-redondance</w:t>
      </w:r>
      <w:r w:rsidRPr="00CA046F">
        <w:rPr>
          <w:rFonts w:ascii="Times New Roman" w:eastAsia="Times New Roman" w:hAnsi="Times New Roman" w:cs="Times New Roman"/>
          <w:i/>
          <w:iCs/>
          <w:color w:val="000000"/>
          <w:sz w:val="24"/>
          <w:szCs w:val="24"/>
          <w:lang w:eastAsia="fr-FR"/>
        </w:rPr>
        <w:t> de l'information, ainsi que la </w:t>
      </w:r>
      <w:r w:rsidRPr="00CA046F">
        <w:rPr>
          <w:rFonts w:ascii="Times New Roman" w:eastAsia="Times New Roman" w:hAnsi="Times New Roman" w:cs="Times New Roman"/>
          <w:bCs/>
          <w:i/>
          <w:iCs/>
          <w:color w:val="000000"/>
          <w:sz w:val="24"/>
          <w:szCs w:val="24"/>
          <w:lang w:eastAsia="fr-FR"/>
        </w:rPr>
        <w:t>réduction</w:t>
      </w:r>
      <w:r w:rsidRPr="00CA046F">
        <w:rPr>
          <w:rFonts w:ascii="Times New Roman" w:eastAsia="Times New Roman" w:hAnsi="Times New Roman" w:cs="Times New Roman"/>
          <w:i/>
          <w:iCs/>
          <w:color w:val="000000"/>
          <w:sz w:val="24"/>
          <w:szCs w:val="24"/>
          <w:lang w:eastAsia="fr-FR"/>
        </w:rPr>
        <w:t> des temps de traitement</w:t>
      </w:r>
      <w:r w:rsidRPr="00CA046F">
        <w:rPr>
          <w:rFonts w:ascii="Times New Roman" w:eastAsia="Times New Roman" w:hAnsi="Times New Roman" w:cs="Times New Roman"/>
          <w:color w:val="000000"/>
          <w:sz w:val="24"/>
          <w:szCs w:val="24"/>
          <w:lang w:eastAsia="fr-FR"/>
        </w:rPr>
        <w:t>  »</w:t>
      </w:r>
    </w:p>
    <w:p w:rsidR="000D7F68" w:rsidRPr="00CA046F" w:rsidRDefault="000D7F68" w:rsidP="00E662C2">
      <w:pPr>
        <w:tabs>
          <w:tab w:val="left" w:pos="9923"/>
        </w:tabs>
        <w:spacing w:before="96" w:after="120" w:line="360" w:lineRule="auto"/>
        <w:jc w:val="both"/>
        <w:rPr>
          <w:rFonts w:ascii="Times New Roman" w:eastAsia="Times New Roman" w:hAnsi="Times New Roman" w:cs="Times New Roman"/>
          <w:color w:val="000000"/>
          <w:sz w:val="24"/>
          <w:szCs w:val="24"/>
          <w:lang w:eastAsia="fr-FR"/>
        </w:rPr>
      </w:pPr>
      <w:r w:rsidRPr="00CA046F">
        <w:rPr>
          <w:rFonts w:ascii="Times New Roman" w:eastAsia="Times New Roman" w:hAnsi="Times New Roman" w:cs="Times New Roman"/>
          <w:color w:val="000000"/>
          <w:sz w:val="24"/>
          <w:szCs w:val="24"/>
          <w:lang w:eastAsia="fr-FR"/>
        </w:rPr>
        <w:t>Pour être qualifiée de « progiciel de gestion intégré » une solution logicielle doit couvrir au moins deux domaines fonctionnels différents de l’entreprise (par exemple, RH et finance, ou encore finance et achats…). Un PGI peut constituer le socle du système d’information de l’entreprise s’il couvre la quasi-totalité des processus fonctionnels clés de celle-ci</w:t>
      </w:r>
    </w:p>
    <w:p w:rsidR="000D7F68" w:rsidRPr="00CA046F" w:rsidRDefault="000D7F68" w:rsidP="00E662C2">
      <w:pPr>
        <w:shd w:val="clear" w:color="auto" w:fill="FFFFFF"/>
        <w:tabs>
          <w:tab w:val="left" w:pos="9923"/>
        </w:tabs>
        <w:spacing w:before="96" w:after="120" w:line="360" w:lineRule="auto"/>
        <w:jc w:val="both"/>
        <w:rPr>
          <w:rFonts w:ascii="Times New Roman" w:eastAsia="Times New Roman" w:hAnsi="Times New Roman" w:cs="Times New Roman"/>
          <w:color w:val="000000"/>
          <w:sz w:val="24"/>
          <w:szCs w:val="24"/>
          <w:lang w:eastAsia="fr-FR"/>
        </w:rPr>
      </w:pPr>
      <w:r w:rsidRPr="00CA046F">
        <w:rPr>
          <w:rFonts w:ascii="Times New Roman" w:eastAsia="Times New Roman" w:hAnsi="Times New Roman" w:cs="Times New Roman"/>
          <w:color w:val="000000"/>
          <w:sz w:val="24"/>
          <w:szCs w:val="24"/>
          <w:lang w:eastAsia="fr-FR"/>
        </w:rPr>
        <w:t>Le principe fondateur d'un PGI/ERP est de construire des </w:t>
      </w:r>
      <w:hyperlink r:id="rId14" w:tooltip="Application informatique" w:history="1">
        <w:r w:rsidRPr="00CA046F">
          <w:rPr>
            <w:rFonts w:ascii="Times New Roman" w:eastAsia="Times New Roman" w:hAnsi="Times New Roman" w:cs="Times New Roman"/>
            <w:color w:val="0B0080"/>
            <w:sz w:val="24"/>
            <w:szCs w:val="24"/>
            <w:lang w:eastAsia="fr-FR"/>
          </w:rPr>
          <w:t>applications informatiques</w:t>
        </w:r>
      </w:hyperlink>
      <w:r w:rsidRPr="00CA046F">
        <w:rPr>
          <w:rFonts w:ascii="Times New Roman" w:eastAsia="Times New Roman" w:hAnsi="Times New Roman" w:cs="Times New Roman"/>
          <w:color w:val="000000"/>
          <w:sz w:val="24"/>
          <w:szCs w:val="24"/>
          <w:lang w:eastAsia="fr-FR"/>
        </w:rPr>
        <w:t> (gestion des commandes, des stocks, de la paie, de la comptabilité, etc.) :</w:t>
      </w:r>
    </w:p>
    <w:p w:rsidR="000D7F68" w:rsidRPr="00CA046F" w:rsidRDefault="000D7F68" w:rsidP="00E662C2">
      <w:pPr>
        <w:pStyle w:val="Paragraphedeliste"/>
        <w:numPr>
          <w:ilvl w:val="0"/>
          <w:numId w:val="3"/>
        </w:numPr>
        <w:shd w:val="clear" w:color="auto" w:fill="FFFFFF"/>
        <w:tabs>
          <w:tab w:val="left" w:pos="9923"/>
        </w:tabs>
        <w:spacing w:before="100" w:beforeAutospacing="1" w:after="24" w:line="360" w:lineRule="auto"/>
        <w:jc w:val="both"/>
        <w:rPr>
          <w:rFonts w:ascii="Times New Roman" w:eastAsia="Times New Roman" w:hAnsi="Times New Roman" w:cs="Times New Roman"/>
          <w:color w:val="000000"/>
          <w:sz w:val="24"/>
          <w:szCs w:val="24"/>
          <w:lang w:eastAsia="fr-FR"/>
        </w:rPr>
      </w:pPr>
      <w:r w:rsidRPr="00CA046F">
        <w:rPr>
          <w:rFonts w:ascii="Times New Roman" w:eastAsia="Times New Roman" w:hAnsi="Times New Roman" w:cs="Times New Roman"/>
          <w:color w:val="000000"/>
          <w:sz w:val="24"/>
          <w:szCs w:val="24"/>
          <w:lang w:eastAsia="fr-FR"/>
        </w:rPr>
        <w:t>de manière </w:t>
      </w:r>
      <w:r w:rsidRPr="00CA046F">
        <w:rPr>
          <w:rFonts w:ascii="Times New Roman" w:eastAsia="Times New Roman" w:hAnsi="Times New Roman" w:cs="Times New Roman"/>
          <w:bCs/>
          <w:color w:val="000000"/>
          <w:sz w:val="24"/>
          <w:szCs w:val="24"/>
          <w:lang w:eastAsia="fr-FR"/>
        </w:rPr>
        <w:t>modulaire et intégrée au niveau des traitements offerts</w:t>
      </w:r>
      <w:r w:rsidRPr="00CA046F">
        <w:rPr>
          <w:rFonts w:ascii="Times New Roman" w:eastAsia="Times New Roman" w:hAnsi="Times New Roman" w:cs="Times New Roman"/>
          <w:color w:val="000000"/>
          <w:sz w:val="24"/>
          <w:szCs w:val="24"/>
          <w:lang w:eastAsia="fr-FR"/>
        </w:rPr>
        <w:t> (les différents modules qui le composent sont indépendants mais parfaitement compatibles entre eux) ;</w:t>
      </w:r>
    </w:p>
    <w:p w:rsidR="000D7F68" w:rsidRPr="00CA046F" w:rsidRDefault="000D7F68" w:rsidP="00E662C2">
      <w:pPr>
        <w:pStyle w:val="Paragraphedeliste"/>
        <w:numPr>
          <w:ilvl w:val="0"/>
          <w:numId w:val="3"/>
        </w:numPr>
        <w:shd w:val="clear" w:color="auto" w:fill="FFFFFF"/>
        <w:tabs>
          <w:tab w:val="left" w:pos="9923"/>
        </w:tabs>
        <w:spacing w:before="100" w:beforeAutospacing="1" w:after="24" w:line="360" w:lineRule="auto"/>
        <w:jc w:val="both"/>
        <w:rPr>
          <w:rFonts w:ascii="Times New Roman" w:eastAsia="Times New Roman" w:hAnsi="Times New Roman" w:cs="Times New Roman"/>
          <w:color w:val="000000"/>
          <w:sz w:val="24"/>
          <w:szCs w:val="24"/>
          <w:lang w:eastAsia="fr-FR"/>
        </w:rPr>
      </w:pPr>
      <w:r w:rsidRPr="00CA046F">
        <w:rPr>
          <w:rFonts w:ascii="Times New Roman" w:eastAsia="Times New Roman" w:hAnsi="Times New Roman" w:cs="Times New Roman"/>
          <w:color w:val="000000"/>
          <w:sz w:val="24"/>
          <w:szCs w:val="24"/>
          <w:lang w:eastAsia="fr-FR"/>
        </w:rPr>
        <w:t>de manière </w:t>
      </w:r>
      <w:r w:rsidRPr="00CA046F">
        <w:rPr>
          <w:rFonts w:ascii="Times New Roman" w:eastAsia="Times New Roman" w:hAnsi="Times New Roman" w:cs="Times New Roman"/>
          <w:bCs/>
          <w:color w:val="000000"/>
          <w:sz w:val="24"/>
          <w:szCs w:val="24"/>
          <w:lang w:eastAsia="fr-FR"/>
        </w:rPr>
        <w:t>rigoureuse et cohérente au niveau des données gérées</w:t>
      </w:r>
      <w:r w:rsidRPr="00CA046F">
        <w:rPr>
          <w:rFonts w:ascii="Times New Roman" w:eastAsia="Times New Roman" w:hAnsi="Times New Roman" w:cs="Times New Roman"/>
          <w:color w:val="000000"/>
          <w:sz w:val="24"/>
          <w:szCs w:val="24"/>
          <w:lang w:eastAsia="fr-FR"/>
        </w:rPr>
        <w:t> (partage d'une </w:t>
      </w:r>
      <w:hyperlink r:id="rId15" w:tooltip="Base de données" w:history="1">
        <w:r w:rsidRPr="00CA046F">
          <w:rPr>
            <w:rFonts w:ascii="Times New Roman" w:eastAsia="Times New Roman" w:hAnsi="Times New Roman" w:cs="Times New Roman"/>
            <w:color w:val="0B0080"/>
            <w:sz w:val="24"/>
            <w:szCs w:val="24"/>
            <w:lang w:eastAsia="fr-FR"/>
          </w:rPr>
          <w:t>base de données</w:t>
        </w:r>
      </w:hyperlink>
      <w:r w:rsidRPr="00CA046F">
        <w:rPr>
          <w:rFonts w:ascii="Times New Roman" w:eastAsia="Times New Roman" w:hAnsi="Times New Roman" w:cs="Times New Roman"/>
          <w:color w:val="000000"/>
          <w:sz w:val="24"/>
          <w:szCs w:val="24"/>
          <w:lang w:eastAsia="fr-FR"/>
        </w:rPr>
        <w:t> unique et commune).</w:t>
      </w:r>
    </w:p>
    <w:p w:rsidR="000D7F68" w:rsidRPr="00CA046F" w:rsidRDefault="000D7F68" w:rsidP="00E662C2">
      <w:pPr>
        <w:shd w:val="clear" w:color="auto" w:fill="FFFFFF"/>
        <w:tabs>
          <w:tab w:val="left" w:pos="9923"/>
        </w:tabs>
        <w:spacing w:before="96" w:after="120" w:line="360" w:lineRule="auto"/>
        <w:jc w:val="both"/>
        <w:rPr>
          <w:rFonts w:ascii="Times New Roman" w:eastAsia="Times New Roman" w:hAnsi="Times New Roman" w:cs="Times New Roman"/>
          <w:color w:val="000000"/>
          <w:sz w:val="24"/>
          <w:szCs w:val="24"/>
          <w:lang w:eastAsia="fr-FR"/>
        </w:rPr>
      </w:pPr>
      <w:r w:rsidRPr="00CA046F">
        <w:rPr>
          <w:rFonts w:ascii="Times New Roman" w:eastAsia="Times New Roman" w:hAnsi="Times New Roman" w:cs="Times New Roman"/>
          <w:color w:val="000000"/>
          <w:sz w:val="24"/>
          <w:szCs w:val="24"/>
          <w:lang w:eastAsia="fr-FR"/>
        </w:rPr>
        <w:t>L'autre principe qui caractérise un PGI/ERP est l'usage systématique de ce qu'on appelle un moteur de </w:t>
      </w:r>
      <w:proofErr w:type="spellStart"/>
      <w:r w:rsidR="007E62A4" w:rsidRPr="00CA046F">
        <w:rPr>
          <w:rFonts w:ascii="Times New Roman" w:eastAsia="Times New Roman" w:hAnsi="Times New Roman" w:cs="Times New Roman"/>
          <w:i/>
          <w:iCs/>
          <w:color w:val="000000"/>
          <w:sz w:val="24"/>
          <w:szCs w:val="24"/>
          <w:lang w:eastAsia="fr-FR"/>
        </w:rPr>
        <w:fldChar w:fldCharType="begin"/>
      </w:r>
      <w:r w:rsidRPr="00CA046F">
        <w:rPr>
          <w:rFonts w:ascii="Times New Roman" w:eastAsia="Times New Roman" w:hAnsi="Times New Roman" w:cs="Times New Roman"/>
          <w:i/>
          <w:iCs/>
          <w:color w:val="000000"/>
          <w:sz w:val="24"/>
          <w:szCs w:val="24"/>
          <w:lang w:eastAsia="fr-FR"/>
        </w:rPr>
        <w:instrText xml:space="preserve"> HYPERLINK "http://fr.wikipedia.org/wiki/Workflow" \o "Workflow" </w:instrText>
      </w:r>
      <w:r w:rsidR="007E62A4" w:rsidRPr="00CA046F">
        <w:rPr>
          <w:rFonts w:ascii="Times New Roman" w:eastAsia="Times New Roman" w:hAnsi="Times New Roman" w:cs="Times New Roman"/>
          <w:i/>
          <w:iCs/>
          <w:color w:val="000000"/>
          <w:sz w:val="24"/>
          <w:szCs w:val="24"/>
          <w:lang w:eastAsia="fr-FR"/>
        </w:rPr>
        <w:fldChar w:fldCharType="separate"/>
      </w:r>
      <w:r w:rsidRPr="00CA046F">
        <w:rPr>
          <w:rFonts w:ascii="Times New Roman" w:eastAsia="Times New Roman" w:hAnsi="Times New Roman" w:cs="Times New Roman"/>
          <w:i/>
          <w:iCs/>
          <w:color w:val="0B0080"/>
          <w:sz w:val="24"/>
          <w:szCs w:val="24"/>
          <w:lang w:eastAsia="fr-FR"/>
        </w:rPr>
        <w:t>workflow</w:t>
      </w:r>
      <w:proofErr w:type="spellEnd"/>
      <w:r w:rsidR="007E62A4" w:rsidRPr="00CA046F">
        <w:rPr>
          <w:rFonts w:ascii="Times New Roman" w:eastAsia="Times New Roman" w:hAnsi="Times New Roman" w:cs="Times New Roman"/>
          <w:i/>
          <w:iCs/>
          <w:color w:val="000000"/>
          <w:sz w:val="24"/>
          <w:szCs w:val="24"/>
          <w:lang w:eastAsia="fr-FR"/>
        </w:rPr>
        <w:fldChar w:fldCharType="end"/>
      </w:r>
      <w:r w:rsidRPr="00CA046F">
        <w:rPr>
          <w:rFonts w:ascii="Times New Roman" w:eastAsia="Times New Roman" w:hAnsi="Times New Roman" w:cs="Times New Roman"/>
          <w:color w:val="000000"/>
          <w:sz w:val="24"/>
          <w:szCs w:val="24"/>
          <w:lang w:eastAsia="fr-FR"/>
        </w:rPr>
        <w:t> (</w:t>
      </w:r>
      <w:r w:rsidRPr="00CA046F">
        <w:rPr>
          <w:rFonts w:ascii="Times New Roman" w:eastAsia="Times New Roman" w:hAnsi="Times New Roman" w:cs="Times New Roman"/>
          <w:i/>
          <w:iCs/>
          <w:color w:val="000000"/>
          <w:sz w:val="24"/>
          <w:szCs w:val="24"/>
          <w:lang w:eastAsia="fr-FR"/>
        </w:rPr>
        <w:t>qui n'est pas toujours visible de l'utilisateur</w:t>
      </w:r>
      <w:r w:rsidRPr="00CA046F">
        <w:rPr>
          <w:rFonts w:ascii="Times New Roman" w:eastAsia="Times New Roman" w:hAnsi="Times New Roman" w:cs="Times New Roman"/>
          <w:color w:val="000000"/>
          <w:sz w:val="24"/>
          <w:szCs w:val="24"/>
          <w:lang w:eastAsia="fr-FR"/>
        </w:rPr>
        <w:t>), et qui permet, lorsqu'une donnée est entrée dans le système d'information, de la propager et d'offrir des </w:t>
      </w:r>
      <w:hyperlink r:id="rId16" w:tooltip="Architecture logicielle" w:history="1">
        <w:r w:rsidRPr="00CA046F">
          <w:rPr>
            <w:rFonts w:ascii="Times New Roman" w:eastAsia="Times New Roman" w:hAnsi="Times New Roman" w:cs="Times New Roman"/>
            <w:color w:val="0B0080"/>
            <w:sz w:val="24"/>
            <w:szCs w:val="24"/>
            <w:lang w:eastAsia="fr-FR"/>
          </w:rPr>
          <w:t>vues logiques</w:t>
        </w:r>
      </w:hyperlink>
      <w:r w:rsidRPr="00CA046F">
        <w:rPr>
          <w:rFonts w:ascii="Times New Roman" w:eastAsia="Times New Roman" w:hAnsi="Times New Roman" w:cs="Times New Roman"/>
          <w:color w:val="000000"/>
          <w:sz w:val="24"/>
          <w:szCs w:val="24"/>
          <w:lang w:eastAsia="fr-FR"/>
        </w:rPr>
        <w:t> pertinentes dans tous les modules du système qui en ont besoin, selon une programmation prédéfinie.</w:t>
      </w:r>
    </w:p>
    <w:p w:rsidR="000D7F68" w:rsidRPr="00CA046F" w:rsidRDefault="000D7F68" w:rsidP="00E662C2">
      <w:pPr>
        <w:shd w:val="clear" w:color="auto" w:fill="FFFFFF"/>
        <w:tabs>
          <w:tab w:val="left" w:pos="9923"/>
        </w:tabs>
        <w:spacing w:before="96" w:after="120" w:line="360" w:lineRule="auto"/>
        <w:jc w:val="both"/>
        <w:rPr>
          <w:rFonts w:ascii="Times New Roman" w:eastAsia="Times New Roman" w:hAnsi="Times New Roman" w:cs="Times New Roman"/>
          <w:color w:val="000000"/>
          <w:sz w:val="24"/>
          <w:szCs w:val="24"/>
          <w:lang w:eastAsia="fr-FR"/>
        </w:rPr>
      </w:pPr>
      <w:r w:rsidRPr="00CA046F">
        <w:rPr>
          <w:rFonts w:ascii="Times New Roman" w:eastAsia="Times New Roman" w:hAnsi="Times New Roman" w:cs="Times New Roman"/>
          <w:color w:val="000000"/>
          <w:sz w:val="24"/>
          <w:szCs w:val="24"/>
          <w:lang w:eastAsia="fr-FR"/>
        </w:rPr>
        <w:t>Ainsi, on peut parler de PGI/ERP lorsqu'on est en présence d'un </w:t>
      </w:r>
      <w:hyperlink r:id="rId17" w:tooltip="Système d'information" w:history="1">
        <w:r w:rsidRPr="00CA046F">
          <w:rPr>
            <w:rFonts w:ascii="Times New Roman" w:eastAsia="Times New Roman" w:hAnsi="Times New Roman" w:cs="Times New Roman"/>
            <w:color w:val="0B0080"/>
            <w:sz w:val="24"/>
            <w:szCs w:val="24"/>
            <w:lang w:eastAsia="fr-FR"/>
          </w:rPr>
          <w:t>système d'information</w:t>
        </w:r>
      </w:hyperlink>
      <w:r w:rsidRPr="00CA046F">
        <w:rPr>
          <w:rFonts w:ascii="Times New Roman" w:eastAsia="Times New Roman" w:hAnsi="Times New Roman" w:cs="Times New Roman"/>
          <w:color w:val="000000"/>
          <w:sz w:val="24"/>
          <w:szCs w:val="24"/>
          <w:lang w:eastAsia="fr-FR"/>
        </w:rPr>
        <w:t> composé de plusieurs applications partageant une seule et même base de données, par le biais d'un système automatisé prédéfini éventuellement paramétrable (un moteur de </w:t>
      </w:r>
      <w:proofErr w:type="spellStart"/>
      <w:r w:rsidRPr="00CA046F">
        <w:rPr>
          <w:rFonts w:ascii="Times New Roman" w:eastAsia="Times New Roman" w:hAnsi="Times New Roman" w:cs="Times New Roman"/>
          <w:i/>
          <w:iCs/>
          <w:color w:val="000000"/>
          <w:sz w:val="24"/>
          <w:szCs w:val="24"/>
          <w:lang w:eastAsia="fr-FR"/>
        </w:rPr>
        <w:t>workflow</w:t>
      </w:r>
      <w:proofErr w:type="spellEnd"/>
      <w:r w:rsidRPr="00CA046F">
        <w:rPr>
          <w:rFonts w:ascii="Times New Roman" w:eastAsia="Times New Roman" w:hAnsi="Times New Roman" w:cs="Times New Roman"/>
          <w:color w:val="000000"/>
          <w:sz w:val="24"/>
          <w:szCs w:val="24"/>
          <w:lang w:eastAsia="fr-FR"/>
        </w:rPr>
        <w:t>).</w:t>
      </w:r>
    </w:p>
    <w:p w:rsidR="000D7F68" w:rsidRPr="00900455" w:rsidRDefault="001C21B1" w:rsidP="00E662C2">
      <w:pPr>
        <w:tabs>
          <w:tab w:val="left" w:pos="9923"/>
        </w:tabs>
        <w:spacing w:line="360" w:lineRule="auto"/>
        <w:jc w:val="right"/>
        <w:rPr>
          <w:rFonts w:ascii="Times New Roman" w:hAnsi="Times New Roman" w:cs="Times New Roman"/>
          <w:color w:val="548DD4" w:themeColor="text2" w:themeTint="99"/>
          <w:sz w:val="24"/>
          <w:szCs w:val="24"/>
        </w:rPr>
      </w:pPr>
      <w:proofErr w:type="gramStart"/>
      <w:r w:rsidRPr="00900455">
        <w:rPr>
          <w:rStyle w:val="Accentuation"/>
          <w:rFonts w:ascii="Times New Roman" w:hAnsi="Times New Roman" w:cs="Times New Roman"/>
          <w:bCs/>
          <w:color w:val="548DD4" w:themeColor="text2" w:themeTint="99"/>
          <w:sz w:val="24"/>
          <w:szCs w:val="24"/>
          <w:shd w:val="clear" w:color="auto" w:fill="FFFFFF"/>
        </w:rPr>
        <w:t>source</w:t>
      </w:r>
      <w:proofErr w:type="gramEnd"/>
      <w:r w:rsidRPr="00900455">
        <w:rPr>
          <w:rStyle w:val="Accentuation"/>
          <w:rFonts w:ascii="Times New Roman" w:hAnsi="Times New Roman" w:cs="Times New Roman"/>
          <w:bCs/>
          <w:color w:val="548DD4" w:themeColor="text2" w:themeTint="99"/>
          <w:sz w:val="24"/>
          <w:szCs w:val="24"/>
          <w:shd w:val="clear" w:color="auto" w:fill="FFFFFF"/>
        </w:rPr>
        <w:t xml:space="preserve"> </w:t>
      </w:r>
      <w:proofErr w:type="spellStart"/>
      <w:r w:rsidRPr="00900455">
        <w:rPr>
          <w:rStyle w:val="Accentuation"/>
          <w:rFonts w:ascii="Times New Roman" w:hAnsi="Times New Roman" w:cs="Times New Roman"/>
          <w:bCs/>
          <w:color w:val="548DD4" w:themeColor="text2" w:themeTint="99"/>
          <w:sz w:val="24"/>
          <w:szCs w:val="24"/>
          <w:shd w:val="clear" w:color="auto" w:fill="FFFFFF"/>
        </w:rPr>
        <w:t>Wikipédia</w:t>
      </w:r>
      <w:proofErr w:type="spellEnd"/>
    </w:p>
    <w:p w:rsidR="00126665" w:rsidRPr="00CA046F" w:rsidRDefault="00126665" w:rsidP="00E662C2">
      <w:pPr>
        <w:tabs>
          <w:tab w:val="left" w:pos="9923"/>
        </w:tabs>
        <w:spacing w:line="360" w:lineRule="auto"/>
        <w:jc w:val="both"/>
        <w:rPr>
          <w:rFonts w:ascii="Times New Roman" w:hAnsi="Times New Roman" w:cs="Times New Roman"/>
          <w:sz w:val="24"/>
          <w:szCs w:val="24"/>
        </w:rPr>
      </w:pPr>
    </w:p>
    <w:p w:rsidR="00E662C2" w:rsidRDefault="00E662C2" w:rsidP="00E662C2">
      <w:pPr>
        <w:tabs>
          <w:tab w:val="left" w:pos="9923"/>
        </w:tabs>
        <w:spacing w:line="360" w:lineRule="auto"/>
        <w:jc w:val="both"/>
        <w:rPr>
          <w:rFonts w:ascii="Times New Roman" w:hAnsi="Times New Roman" w:cs="Times New Roman"/>
          <w:b/>
          <w:sz w:val="24"/>
          <w:szCs w:val="24"/>
        </w:rPr>
      </w:pPr>
    </w:p>
    <w:p w:rsidR="00E662C2" w:rsidRDefault="00E662C2">
      <w:pPr>
        <w:rPr>
          <w:rFonts w:ascii="Times New Roman" w:hAnsi="Times New Roman" w:cs="Times New Roman"/>
          <w:b/>
          <w:sz w:val="24"/>
          <w:szCs w:val="24"/>
        </w:rPr>
      </w:pPr>
    </w:p>
    <w:p w:rsidR="00126665" w:rsidRPr="00215E73" w:rsidRDefault="00126665" w:rsidP="00215E73">
      <w:pPr>
        <w:tabs>
          <w:tab w:val="left" w:pos="9923"/>
        </w:tabs>
        <w:spacing w:line="360" w:lineRule="auto"/>
        <w:jc w:val="center"/>
        <w:rPr>
          <w:rFonts w:ascii="Times New Roman" w:hAnsi="Times New Roman" w:cs="Times New Roman"/>
          <w:b/>
          <w:sz w:val="32"/>
          <w:szCs w:val="32"/>
        </w:rPr>
      </w:pPr>
      <w:r w:rsidRPr="00215E73">
        <w:rPr>
          <w:rFonts w:ascii="Times New Roman" w:hAnsi="Times New Roman" w:cs="Times New Roman"/>
          <w:b/>
          <w:sz w:val="32"/>
          <w:szCs w:val="32"/>
        </w:rPr>
        <w:t>Le choix du PGI</w:t>
      </w:r>
    </w:p>
    <w:p w:rsidR="00126665" w:rsidRPr="00CA046F" w:rsidRDefault="00126665" w:rsidP="00E662C2">
      <w:pPr>
        <w:tabs>
          <w:tab w:val="left" w:pos="9923"/>
        </w:tabs>
        <w:spacing w:line="360" w:lineRule="auto"/>
        <w:jc w:val="both"/>
        <w:rPr>
          <w:rFonts w:ascii="Times New Roman" w:hAnsi="Times New Roman" w:cs="Times New Roman"/>
          <w:color w:val="000000" w:themeColor="text1"/>
          <w:sz w:val="24"/>
          <w:szCs w:val="24"/>
        </w:rPr>
      </w:pPr>
      <w:r w:rsidRPr="00CA046F">
        <w:rPr>
          <w:rFonts w:ascii="Times New Roman" w:hAnsi="Times New Roman" w:cs="Times New Roman"/>
          <w:sz w:val="24"/>
          <w:szCs w:val="24"/>
        </w:rPr>
        <w:t xml:space="preserve">Fin </w:t>
      </w:r>
      <w:r w:rsidR="00912A57" w:rsidRPr="00CA046F">
        <w:rPr>
          <w:rFonts w:ascii="Times New Roman" w:hAnsi="Times New Roman" w:cs="Times New Roman"/>
          <w:sz w:val="24"/>
          <w:szCs w:val="24"/>
        </w:rPr>
        <w:t>août</w:t>
      </w:r>
      <w:r w:rsidRPr="00CA046F">
        <w:rPr>
          <w:rFonts w:ascii="Times New Roman" w:hAnsi="Times New Roman" w:cs="Times New Roman"/>
          <w:sz w:val="24"/>
          <w:szCs w:val="24"/>
        </w:rPr>
        <w:t xml:space="preserve"> </w:t>
      </w:r>
      <w:r w:rsidR="00912A57" w:rsidRPr="00CA046F">
        <w:rPr>
          <w:rFonts w:ascii="Times New Roman" w:hAnsi="Times New Roman" w:cs="Times New Roman"/>
          <w:sz w:val="24"/>
          <w:szCs w:val="24"/>
        </w:rPr>
        <w:t>2012, on distingue deux PGI en adéquation avec les objectifs du nouveau Bac Pro Gestion Administration :</w:t>
      </w:r>
    </w:p>
    <w:p w:rsidR="00912A57" w:rsidRPr="00CA046F" w:rsidRDefault="00912A57" w:rsidP="00E662C2">
      <w:pPr>
        <w:pStyle w:val="Titre3"/>
        <w:numPr>
          <w:ilvl w:val="0"/>
          <w:numId w:val="19"/>
        </w:numPr>
        <w:shd w:val="clear" w:color="auto" w:fill="FFFFFF"/>
        <w:tabs>
          <w:tab w:val="left" w:pos="9923"/>
        </w:tabs>
        <w:spacing w:before="0" w:line="360" w:lineRule="auto"/>
        <w:rPr>
          <w:rStyle w:val="apple-converted-space"/>
          <w:rFonts w:ascii="Times New Roman" w:hAnsi="Times New Roman" w:cs="Times New Roman"/>
          <w:b w:val="0"/>
          <w:bCs w:val="0"/>
          <w:color w:val="000000" w:themeColor="text1"/>
          <w:sz w:val="24"/>
          <w:szCs w:val="24"/>
        </w:rPr>
      </w:pPr>
      <w:r w:rsidRPr="00CA046F">
        <w:rPr>
          <w:rFonts w:ascii="Times New Roman" w:hAnsi="Times New Roman" w:cs="Times New Roman"/>
          <w:b w:val="0"/>
          <w:bCs w:val="0"/>
          <w:smallCaps/>
          <w:color w:val="000000" w:themeColor="text1"/>
          <w:sz w:val="24"/>
          <w:szCs w:val="24"/>
        </w:rPr>
        <w:t>EBP Open Line™</w:t>
      </w:r>
      <w:r w:rsidRPr="00CA046F">
        <w:rPr>
          <w:rStyle w:val="apple-converted-space"/>
          <w:rFonts w:ascii="Times New Roman" w:hAnsi="Times New Roman" w:cs="Times New Roman"/>
          <w:b w:val="0"/>
          <w:bCs w:val="0"/>
          <w:smallCaps/>
          <w:color w:val="000000" w:themeColor="text1"/>
          <w:sz w:val="24"/>
          <w:szCs w:val="24"/>
        </w:rPr>
        <w:t xml:space="preserve">  </w:t>
      </w:r>
      <w:r w:rsidR="00A82D6D" w:rsidRPr="00CA046F">
        <w:rPr>
          <w:rStyle w:val="apple-converted-space"/>
          <w:rFonts w:ascii="Times New Roman" w:hAnsi="Times New Roman" w:cs="Times New Roman"/>
          <w:b w:val="0"/>
          <w:bCs w:val="0"/>
          <w:color w:val="000000" w:themeColor="text1"/>
          <w:sz w:val="24"/>
          <w:szCs w:val="24"/>
        </w:rPr>
        <w:t xml:space="preserve">avec module paye </w:t>
      </w:r>
      <w:r w:rsidRPr="00CA046F">
        <w:rPr>
          <w:rStyle w:val="apple-converted-space"/>
          <w:rFonts w:ascii="Times New Roman" w:hAnsi="Times New Roman" w:cs="Times New Roman"/>
          <w:b w:val="0"/>
          <w:bCs w:val="0"/>
          <w:color w:val="000000" w:themeColor="text1"/>
          <w:sz w:val="24"/>
          <w:szCs w:val="24"/>
        </w:rPr>
        <w:t>reconnu RIP</w:t>
      </w:r>
      <w:r w:rsidR="00A82D6D" w:rsidRPr="00CA046F">
        <w:rPr>
          <w:rStyle w:val="apple-converted-space"/>
          <w:rFonts w:ascii="Times New Roman" w:hAnsi="Times New Roman" w:cs="Times New Roman"/>
          <w:b w:val="0"/>
          <w:bCs w:val="0"/>
          <w:color w:val="000000" w:themeColor="text1"/>
          <w:sz w:val="24"/>
          <w:szCs w:val="24"/>
        </w:rPr>
        <w:t xml:space="preserve"> en 2012 avec peut être début septembre la livraison d’un gestionnaire de scénarios</w:t>
      </w:r>
      <w:proofErr w:type="gramStart"/>
      <w:r w:rsidR="00A82D6D" w:rsidRPr="00CA046F">
        <w:rPr>
          <w:rStyle w:val="apple-converted-space"/>
          <w:rFonts w:ascii="Times New Roman" w:hAnsi="Times New Roman" w:cs="Times New Roman"/>
          <w:b w:val="0"/>
          <w:bCs w:val="0"/>
          <w:color w:val="000000" w:themeColor="text1"/>
          <w:sz w:val="24"/>
          <w:szCs w:val="24"/>
        </w:rPr>
        <w:t>..</w:t>
      </w:r>
      <w:proofErr w:type="gramEnd"/>
    </w:p>
    <w:p w:rsidR="00A82D6D" w:rsidRPr="00CA046F" w:rsidRDefault="00A82D6D" w:rsidP="00E662C2">
      <w:pPr>
        <w:pStyle w:val="Paragraphedeliste"/>
        <w:numPr>
          <w:ilvl w:val="0"/>
          <w:numId w:val="19"/>
        </w:numPr>
        <w:tabs>
          <w:tab w:val="left" w:pos="9923"/>
        </w:tabs>
        <w:spacing w:line="360" w:lineRule="auto"/>
        <w:rPr>
          <w:rFonts w:ascii="Times New Roman" w:hAnsi="Times New Roman" w:cs="Times New Roman"/>
          <w:sz w:val="24"/>
          <w:szCs w:val="24"/>
        </w:rPr>
      </w:pPr>
      <w:proofErr w:type="spellStart"/>
      <w:r w:rsidRPr="00CA046F">
        <w:rPr>
          <w:rFonts w:ascii="Times New Roman" w:hAnsi="Times New Roman" w:cs="Times New Roman"/>
          <w:sz w:val="24"/>
          <w:szCs w:val="24"/>
        </w:rPr>
        <w:t>OpenERP</w:t>
      </w:r>
      <w:proofErr w:type="spellEnd"/>
      <w:r w:rsidRPr="00CA046F">
        <w:rPr>
          <w:rFonts w:ascii="Times New Roman" w:hAnsi="Times New Roman" w:cs="Times New Roman"/>
          <w:sz w:val="24"/>
          <w:szCs w:val="24"/>
        </w:rPr>
        <w:t xml:space="preserve"> version 6.03 ou 6.1 (attention les bases de données ne sont pas </w:t>
      </w:r>
      <w:r w:rsidR="00D24751" w:rsidRPr="00CA046F">
        <w:rPr>
          <w:rFonts w:ascii="Times New Roman" w:hAnsi="Times New Roman" w:cs="Times New Roman"/>
          <w:sz w:val="24"/>
          <w:szCs w:val="24"/>
        </w:rPr>
        <w:t>transposables</w:t>
      </w:r>
      <w:r w:rsidR="00900455">
        <w:rPr>
          <w:rFonts w:ascii="Times New Roman" w:hAnsi="Times New Roman" w:cs="Times New Roman"/>
          <w:sz w:val="24"/>
          <w:szCs w:val="24"/>
        </w:rPr>
        <w:t xml:space="preserve"> entre chaque version </w:t>
      </w:r>
      <w:r w:rsidR="00D24751" w:rsidRPr="00CA046F">
        <w:rPr>
          <w:rFonts w:ascii="Times New Roman" w:hAnsi="Times New Roman" w:cs="Times New Roman"/>
          <w:sz w:val="24"/>
          <w:szCs w:val="24"/>
        </w:rPr>
        <w:t>...)</w:t>
      </w:r>
    </w:p>
    <w:p w:rsidR="00D24751" w:rsidRPr="00CA046F" w:rsidRDefault="00D24751" w:rsidP="00E662C2">
      <w:pPr>
        <w:tabs>
          <w:tab w:val="left" w:pos="9923"/>
        </w:tabs>
        <w:spacing w:line="360" w:lineRule="auto"/>
        <w:rPr>
          <w:rFonts w:ascii="Times New Roman" w:hAnsi="Times New Roman" w:cs="Times New Roman"/>
          <w:sz w:val="24"/>
          <w:szCs w:val="24"/>
        </w:rPr>
      </w:pPr>
    </w:p>
    <w:p w:rsidR="00D24751" w:rsidRPr="00CA046F" w:rsidRDefault="00D24751" w:rsidP="00E662C2">
      <w:pPr>
        <w:tabs>
          <w:tab w:val="left" w:pos="9923"/>
        </w:tabs>
        <w:spacing w:line="360" w:lineRule="auto"/>
        <w:rPr>
          <w:rFonts w:ascii="Times New Roman" w:hAnsi="Times New Roman" w:cs="Times New Roman"/>
          <w:sz w:val="24"/>
          <w:szCs w:val="24"/>
        </w:rPr>
      </w:pPr>
    </w:p>
    <w:p w:rsidR="00D24751" w:rsidRPr="00215E73" w:rsidRDefault="00E662C2" w:rsidP="00215E73">
      <w:pPr>
        <w:tabs>
          <w:tab w:val="left" w:pos="9923"/>
        </w:tabs>
        <w:spacing w:line="360" w:lineRule="auto"/>
        <w:jc w:val="center"/>
        <w:rPr>
          <w:rFonts w:ascii="Times New Roman" w:hAnsi="Times New Roman" w:cs="Times New Roman"/>
          <w:b/>
          <w:sz w:val="32"/>
          <w:szCs w:val="32"/>
        </w:rPr>
      </w:pPr>
      <w:r w:rsidRPr="00215E73">
        <w:rPr>
          <w:rFonts w:ascii="Times New Roman" w:hAnsi="Times New Roman" w:cs="Times New Roman"/>
          <w:b/>
          <w:sz w:val="32"/>
          <w:szCs w:val="32"/>
        </w:rPr>
        <w:t xml:space="preserve">PGI </w:t>
      </w:r>
      <w:proofErr w:type="gramStart"/>
      <w:r w:rsidRPr="00215E73">
        <w:rPr>
          <w:rFonts w:ascii="Times New Roman" w:hAnsi="Times New Roman" w:cs="Times New Roman"/>
          <w:b/>
          <w:sz w:val="32"/>
          <w:szCs w:val="32"/>
        </w:rPr>
        <w:t xml:space="preserve">de </w:t>
      </w:r>
      <w:proofErr w:type="spellStart"/>
      <w:r w:rsidR="00D24751" w:rsidRPr="00215E73">
        <w:rPr>
          <w:rFonts w:ascii="Times New Roman" w:hAnsi="Times New Roman" w:cs="Times New Roman"/>
          <w:b/>
          <w:sz w:val="32"/>
          <w:szCs w:val="32"/>
        </w:rPr>
        <w:t>OpenERP</w:t>
      </w:r>
      <w:proofErr w:type="spellEnd"/>
      <w:proofErr w:type="gramEnd"/>
    </w:p>
    <w:p w:rsidR="00D24751" w:rsidRPr="00CA046F" w:rsidRDefault="00F95E18" w:rsidP="00E662C2">
      <w:pPr>
        <w:tabs>
          <w:tab w:val="left" w:pos="9923"/>
        </w:tabs>
        <w:spacing w:line="360" w:lineRule="auto"/>
        <w:rPr>
          <w:rFonts w:ascii="Times New Roman" w:hAnsi="Times New Roman" w:cs="Times New Roman"/>
          <w:sz w:val="24"/>
          <w:szCs w:val="24"/>
        </w:rPr>
      </w:pPr>
      <w:r w:rsidRPr="00CA046F">
        <w:rPr>
          <w:rFonts w:ascii="Times New Roman" w:hAnsi="Times New Roman" w:cs="Times New Roman"/>
          <w:noProof/>
          <w:sz w:val="24"/>
          <w:szCs w:val="24"/>
          <w:lang w:eastAsia="fr-FR"/>
        </w:rPr>
        <w:drawing>
          <wp:inline distT="0" distB="0" distL="0" distR="0">
            <wp:extent cx="5904000" cy="4032000"/>
            <wp:effectExtent l="19050" t="0" r="150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l="25096" t="23252" r="26125" b="17510"/>
                    <a:stretch>
                      <a:fillRect/>
                    </a:stretch>
                  </pic:blipFill>
                  <pic:spPr bwMode="auto">
                    <a:xfrm>
                      <a:off x="0" y="0"/>
                      <a:ext cx="5904000" cy="4032000"/>
                    </a:xfrm>
                    <a:prstGeom prst="rect">
                      <a:avLst/>
                    </a:prstGeom>
                    <a:noFill/>
                    <a:ln w="9525">
                      <a:noFill/>
                      <a:miter lim="800000"/>
                      <a:headEnd/>
                      <a:tailEnd/>
                    </a:ln>
                  </pic:spPr>
                </pic:pic>
              </a:graphicData>
            </a:graphic>
          </wp:inline>
        </w:drawing>
      </w:r>
    </w:p>
    <w:p w:rsidR="001C21B1" w:rsidRPr="00900455" w:rsidRDefault="001C21B1" w:rsidP="00E662C2">
      <w:pPr>
        <w:tabs>
          <w:tab w:val="left" w:pos="9923"/>
        </w:tabs>
        <w:spacing w:line="360" w:lineRule="auto"/>
        <w:jc w:val="right"/>
        <w:rPr>
          <w:rFonts w:ascii="Times New Roman" w:hAnsi="Times New Roman" w:cs="Times New Roman"/>
          <w:sz w:val="24"/>
          <w:szCs w:val="24"/>
        </w:rPr>
      </w:pPr>
      <w:r w:rsidRPr="00900455">
        <w:rPr>
          <w:rFonts w:ascii="Times New Roman" w:hAnsi="Times New Roman" w:cs="Times New Roman"/>
          <w:sz w:val="24"/>
          <w:szCs w:val="24"/>
        </w:rPr>
        <w:t xml:space="preserve">Source : </w:t>
      </w:r>
      <w:hyperlink r:id="rId19" w:history="1">
        <w:r w:rsidRPr="00900455">
          <w:rPr>
            <w:rStyle w:val="Lienhypertexte"/>
            <w:rFonts w:ascii="Times New Roman" w:hAnsi="Times New Roman" w:cs="Times New Roman"/>
            <w:color w:val="auto"/>
            <w:sz w:val="24"/>
            <w:szCs w:val="24"/>
          </w:rPr>
          <w:t>http://www.pfinfo.fr/aidegen</w:t>
        </w:r>
      </w:hyperlink>
    </w:p>
    <w:p w:rsidR="00D24751" w:rsidRPr="00215E73" w:rsidRDefault="00215E73" w:rsidP="00215E73">
      <w:pPr>
        <w:tabs>
          <w:tab w:val="left" w:pos="9923"/>
        </w:tabs>
        <w:spacing w:line="36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Le serveur </w:t>
      </w:r>
      <w:r w:rsidR="00D24751" w:rsidRPr="00215E73">
        <w:rPr>
          <w:rFonts w:ascii="Times New Roman" w:hAnsi="Times New Roman" w:cs="Times New Roman"/>
          <w:b/>
          <w:sz w:val="32"/>
          <w:szCs w:val="32"/>
        </w:rPr>
        <w:t>NAS</w:t>
      </w:r>
      <w:r w:rsidR="00224D11" w:rsidRPr="00215E73">
        <w:rPr>
          <w:rFonts w:ascii="Times New Roman" w:hAnsi="Times New Roman" w:cs="Times New Roman"/>
          <w:b/>
          <w:sz w:val="32"/>
          <w:szCs w:val="32"/>
        </w:rPr>
        <w:t> </w:t>
      </w:r>
    </w:p>
    <w:p w:rsidR="00224D11" w:rsidRPr="00CA046F" w:rsidRDefault="00224D11" w:rsidP="00E662C2">
      <w:pPr>
        <w:tabs>
          <w:tab w:val="left" w:pos="9923"/>
        </w:tabs>
        <w:spacing w:line="360" w:lineRule="auto"/>
        <w:jc w:val="both"/>
        <w:rPr>
          <w:rFonts w:ascii="Times New Roman" w:hAnsi="Times New Roman" w:cs="Times New Roman"/>
          <w:color w:val="000000"/>
          <w:sz w:val="24"/>
          <w:szCs w:val="24"/>
          <w:shd w:val="clear" w:color="auto" w:fill="FFFFFF"/>
        </w:rPr>
      </w:pPr>
      <w:r w:rsidRPr="00CA046F">
        <w:rPr>
          <w:rFonts w:ascii="Times New Roman" w:hAnsi="Times New Roman" w:cs="Times New Roman"/>
          <w:color w:val="000000"/>
          <w:sz w:val="24"/>
          <w:szCs w:val="24"/>
          <w:shd w:val="clear" w:color="auto" w:fill="FFFFFF"/>
        </w:rPr>
        <w:t>Un</w:t>
      </w:r>
      <w:r w:rsidRPr="00CA046F">
        <w:rPr>
          <w:rStyle w:val="apple-converted-space"/>
          <w:rFonts w:ascii="Times New Roman" w:hAnsi="Times New Roman" w:cs="Times New Roman"/>
          <w:color w:val="000000"/>
          <w:sz w:val="24"/>
          <w:szCs w:val="24"/>
          <w:shd w:val="clear" w:color="auto" w:fill="FFFFFF"/>
        </w:rPr>
        <w:t> </w:t>
      </w:r>
      <w:r w:rsidRPr="00CA046F">
        <w:rPr>
          <w:rFonts w:ascii="Times New Roman" w:hAnsi="Times New Roman" w:cs="Times New Roman"/>
          <w:bCs/>
          <w:color w:val="000000"/>
          <w:sz w:val="24"/>
          <w:szCs w:val="24"/>
          <w:shd w:val="clear" w:color="auto" w:fill="FFFFFF"/>
        </w:rPr>
        <w:t>serveur de stockage en réseau</w:t>
      </w:r>
      <w:r w:rsidRPr="00CA046F">
        <w:rPr>
          <w:rFonts w:ascii="Times New Roman" w:hAnsi="Times New Roman" w:cs="Times New Roman"/>
          <w:color w:val="000000"/>
          <w:sz w:val="24"/>
          <w:szCs w:val="24"/>
          <w:shd w:val="clear" w:color="auto" w:fill="FFFFFF"/>
        </w:rPr>
        <w:t>, également appelé</w:t>
      </w:r>
      <w:r w:rsidRPr="00CA046F">
        <w:rPr>
          <w:rStyle w:val="apple-converted-space"/>
          <w:rFonts w:ascii="Times New Roman" w:hAnsi="Times New Roman" w:cs="Times New Roman"/>
          <w:color w:val="000000"/>
          <w:sz w:val="24"/>
          <w:szCs w:val="24"/>
          <w:shd w:val="clear" w:color="auto" w:fill="FFFFFF"/>
        </w:rPr>
        <w:t> </w:t>
      </w:r>
      <w:r w:rsidRPr="00CA046F">
        <w:rPr>
          <w:rFonts w:ascii="Times New Roman" w:hAnsi="Times New Roman" w:cs="Times New Roman"/>
          <w:bCs/>
          <w:color w:val="000000"/>
          <w:sz w:val="24"/>
          <w:szCs w:val="24"/>
          <w:shd w:val="clear" w:color="auto" w:fill="FFFFFF"/>
        </w:rPr>
        <w:t>stockage en réseau NAS</w:t>
      </w:r>
      <w:r w:rsidRPr="00CA046F">
        <w:rPr>
          <w:rFonts w:ascii="Times New Roman" w:hAnsi="Times New Roman" w:cs="Times New Roman"/>
          <w:color w:val="000000"/>
          <w:sz w:val="24"/>
          <w:szCs w:val="24"/>
          <w:shd w:val="clear" w:color="auto" w:fill="FFFFFF"/>
        </w:rPr>
        <w:t>, ou plus simplement</w:t>
      </w:r>
      <w:r w:rsidRPr="00CA046F">
        <w:rPr>
          <w:rStyle w:val="apple-converted-space"/>
          <w:rFonts w:ascii="Times New Roman" w:hAnsi="Times New Roman" w:cs="Times New Roman"/>
          <w:color w:val="000000"/>
          <w:sz w:val="24"/>
          <w:szCs w:val="24"/>
          <w:shd w:val="clear" w:color="auto" w:fill="FFFFFF"/>
        </w:rPr>
        <w:t> </w:t>
      </w:r>
      <w:r w:rsidRPr="00CA046F">
        <w:rPr>
          <w:rFonts w:ascii="Times New Roman" w:hAnsi="Times New Roman" w:cs="Times New Roman"/>
          <w:bCs/>
          <w:color w:val="000000"/>
          <w:sz w:val="24"/>
          <w:szCs w:val="24"/>
          <w:shd w:val="clear" w:color="auto" w:fill="FFFFFF"/>
        </w:rPr>
        <w:t>NAS</w:t>
      </w:r>
      <w:r w:rsidRPr="00CA046F">
        <w:rPr>
          <w:rStyle w:val="apple-converted-space"/>
          <w:rFonts w:ascii="Times New Roman" w:hAnsi="Times New Roman" w:cs="Times New Roman"/>
          <w:color w:val="000000"/>
          <w:sz w:val="24"/>
          <w:szCs w:val="24"/>
          <w:shd w:val="clear" w:color="auto" w:fill="FFFFFF"/>
        </w:rPr>
        <w:t> </w:t>
      </w:r>
      <w:r w:rsidRPr="00CA046F">
        <w:rPr>
          <w:rFonts w:ascii="Times New Roman" w:hAnsi="Times New Roman" w:cs="Times New Roman"/>
          <w:color w:val="000000"/>
          <w:sz w:val="24"/>
          <w:szCs w:val="24"/>
          <w:shd w:val="clear" w:color="auto" w:fill="FFFFFF"/>
        </w:rPr>
        <w:t>(de l'</w:t>
      </w:r>
      <w:hyperlink r:id="rId20" w:tooltip="Anglais" w:history="1">
        <w:r w:rsidRPr="00CA046F">
          <w:rPr>
            <w:rStyle w:val="Lienhypertexte"/>
            <w:rFonts w:ascii="Times New Roman" w:hAnsi="Times New Roman" w:cs="Times New Roman"/>
            <w:color w:val="0B0080"/>
            <w:sz w:val="24"/>
            <w:szCs w:val="24"/>
            <w:u w:val="none"/>
            <w:shd w:val="clear" w:color="auto" w:fill="FFFFFF"/>
          </w:rPr>
          <w:t>anglais</w:t>
        </w:r>
      </w:hyperlink>
      <w:r w:rsidRPr="00CA046F">
        <w:rPr>
          <w:rStyle w:val="apple-converted-space"/>
          <w:rFonts w:ascii="Times New Roman" w:hAnsi="Times New Roman" w:cs="Times New Roman"/>
          <w:color w:val="000000"/>
          <w:sz w:val="24"/>
          <w:szCs w:val="24"/>
          <w:shd w:val="clear" w:color="auto" w:fill="FFFFFF"/>
        </w:rPr>
        <w:t> </w:t>
      </w:r>
      <w:r w:rsidRPr="00CA046F">
        <w:rPr>
          <w:rStyle w:val="lang-en"/>
          <w:rFonts w:ascii="Times New Roman" w:hAnsi="Times New Roman" w:cs="Times New Roman"/>
          <w:bCs/>
          <w:i/>
          <w:iCs/>
          <w:color w:val="000000"/>
          <w:sz w:val="24"/>
          <w:szCs w:val="24"/>
          <w:shd w:val="clear" w:color="auto" w:fill="FFFFFF"/>
        </w:rPr>
        <w:t xml:space="preserve">Network </w:t>
      </w:r>
      <w:proofErr w:type="spellStart"/>
      <w:r w:rsidRPr="00CA046F">
        <w:rPr>
          <w:rStyle w:val="lang-en"/>
          <w:rFonts w:ascii="Times New Roman" w:hAnsi="Times New Roman" w:cs="Times New Roman"/>
          <w:bCs/>
          <w:i/>
          <w:iCs/>
          <w:color w:val="000000"/>
          <w:sz w:val="24"/>
          <w:szCs w:val="24"/>
          <w:shd w:val="clear" w:color="auto" w:fill="FFFFFF"/>
        </w:rPr>
        <w:t>Attached</w:t>
      </w:r>
      <w:proofErr w:type="spellEnd"/>
      <w:r w:rsidRPr="00CA046F">
        <w:rPr>
          <w:rStyle w:val="lang-en"/>
          <w:rFonts w:ascii="Times New Roman" w:hAnsi="Times New Roman" w:cs="Times New Roman"/>
          <w:bCs/>
          <w:i/>
          <w:iCs/>
          <w:color w:val="000000"/>
          <w:sz w:val="24"/>
          <w:szCs w:val="24"/>
          <w:shd w:val="clear" w:color="auto" w:fill="FFFFFF"/>
        </w:rPr>
        <w:t xml:space="preserve"> Storage</w:t>
      </w:r>
      <w:r w:rsidRPr="00CA046F">
        <w:rPr>
          <w:rFonts w:ascii="Times New Roman" w:hAnsi="Times New Roman" w:cs="Times New Roman"/>
          <w:color w:val="000000"/>
          <w:sz w:val="24"/>
          <w:szCs w:val="24"/>
          <w:shd w:val="clear" w:color="auto" w:fill="FFFFFF"/>
        </w:rPr>
        <w:t>), ou encore</w:t>
      </w:r>
      <w:r w:rsidRPr="00CA046F">
        <w:rPr>
          <w:rStyle w:val="apple-converted-space"/>
          <w:rFonts w:ascii="Times New Roman" w:hAnsi="Times New Roman" w:cs="Times New Roman"/>
          <w:color w:val="000000"/>
          <w:sz w:val="24"/>
          <w:szCs w:val="24"/>
          <w:shd w:val="clear" w:color="auto" w:fill="FFFFFF"/>
        </w:rPr>
        <w:t> </w:t>
      </w:r>
      <w:r w:rsidRPr="00CA046F">
        <w:rPr>
          <w:rFonts w:ascii="Times New Roman" w:hAnsi="Times New Roman" w:cs="Times New Roman"/>
          <w:bCs/>
          <w:color w:val="000000"/>
          <w:sz w:val="24"/>
          <w:szCs w:val="24"/>
          <w:shd w:val="clear" w:color="auto" w:fill="FFFFFF"/>
        </w:rPr>
        <w:t>boîtier de stockage en réseau</w:t>
      </w:r>
      <w:r w:rsidRPr="00CA046F">
        <w:rPr>
          <w:rFonts w:ascii="Times New Roman" w:hAnsi="Times New Roman" w:cs="Times New Roman"/>
          <w:color w:val="000000"/>
          <w:sz w:val="24"/>
          <w:szCs w:val="24"/>
          <w:shd w:val="clear" w:color="auto" w:fill="FFFFFF"/>
        </w:rPr>
        <w:t>, est un</w:t>
      </w:r>
      <w:r w:rsidRPr="00CA046F">
        <w:rPr>
          <w:rStyle w:val="apple-converted-space"/>
          <w:rFonts w:ascii="Times New Roman" w:hAnsi="Times New Roman" w:cs="Times New Roman"/>
          <w:color w:val="000000"/>
          <w:sz w:val="24"/>
          <w:szCs w:val="24"/>
          <w:shd w:val="clear" w:color="auto" w:fill="FFFFFF"/>
        </w:rPr>
        <w:t> </w:t>
      </w:r>
      <w:hyperlink r:id="rId21" w:tooltip="Serveur de fichiers" w:history="1">
        <w:r w:rsidRPr="00CA046F">
          <w:rPr>
            <w:rStyle w:val="Lienhypertexte"/>
            <w:rFonts w:ascii="Times New Roman" w:hAnsi="Times New Roman" w:cs="Times New Roman"/>
            <w:color w:val="0B0080"/>
            <w:sz w:val="24"/>
            <w:szCs w:val="24"/>
            <w:shd w:val="clear" w:color="auto" w:fill="FFFFFF"/>
          </w:rPr>
          <w:t>serveur de fichiers</w:t>
        </w:r>
      </w:hyperlink>
      <w:r w:rsidRPr="00CA046F">
        <w:rPr>
          <w:rStyle w:val="apple-converted-space"/>
          <w:rFonts w:ascii="Times New Roman" w:hAnsi="Times New Roman" w:cs="Times New Roman"/>
          <w:color w:val="000000"/>
          <w:sz w:val="24"/>
          <w:szCs w:val="24"/>
          <w:shd w:val="clear" w:color="auto" w:fill="FFFFFF"/>
        </w:rPr>
        <w:t> </w:t>
      </w:r>
      <w:r w:rsidRPr="00CA046F">
        <w:rPr>
          <w:rFonts w:ascii="Times New Roman" w:hAnsi="Times New Roman" w:cs="Times New Roman"/>
          <w:color w:val="000000"/>
          <w:sz w:val="24"/>
          <w:szCs w:val="24"/>
          <w:shd w:val="clear" w:color="auto" w:fill="FFFFFF"/>
        </w:rPr>
        <w:t>autonome, relié à un</w:t>
      </w:r>
      <w:r w:rsidRPr="00CA046F">
        <w:rPr>
          <w:rStyle w:val="apple-converted-space"/>
          <w:rFonts w:ascii="Times New Roman" w:hAnsi="Times New Roman" w:cs="Times New Roman"/>
          <w:color w:val="000000"/>
          <w:sz w:val="24"/>
          <w:szCs w:val="24"/>
          <w:shd w:val="clear" w:color="auto" w:fill="FFFFFF"/>
        </w:rPr>
        <w:t> </w:t>
      </w:r>
      <w:hyperlink r:id="rId22" w:tooltip="Réseau informatique" w:history="1">
        <w:r w:rsidRPr="00CA046F">
          <w:rPr>
            <w:rStyle w:val="Lienhypertexte"/>
            <w:rFonts w:ascii="Times New Roman" w:hAnsi="Times New Roman" w:cs="Times New Roman"/>
            <w:color w:val="0B0080"/>
            <w:sz w:val="24"/>
            <w:szCs w:val="24"/>
            <w:u w:val="none"/>
            <w:shd w:val="clear" w:color="auto" w:fill="FFFFFF"/>
          </w:rPr>
          <w:t>réseau</w:t>
        </w:r>
      </w:hyperlink>
      <w:r w:rsidRPr="00CA046F">
        <w:rPr>
          <w:rStyle w:val="apple-converted-space"/>
          <w:rFonts w:ascii="Times New Roman" w:hAnsi="Times New Roman" w:cs="Times New Roman"/>
          <w:color w:val="000000"/>
          <w:sz w:val="24"/>
          <w:szCs w:val="24"/>
          <w:shd w:val="clear" w:color="auto" w:fill="FFFFFF"/>
        </w:rPr>
        <w:t> </w:t>
      </w:r>
      <w:r w:rsidRPr="00CA046F">
        <w:rPr>
          <w:rFonts w:ascii="Times New Roman" w:hAnsi="Times New Roman" w:cs="Times New Roman"/>
          <w:color w:val="000000"/>
          <w:sz w:val="24"/>
          <w:szCs w:val="24"/>
          <w:shd w:val="clear" w:color="auto" w:fill="FFFFFF"/>
        </w:rPr>
        <w:t>dont la principale fonction est le</w:t>
      </w:r>
      <w:r w:rsidRPr="00CA046F">
        <w:rPr>
          <w:rStyle w:val="apple-converted-space"/>
          <w:rFonts w:ascii="Times New Roman" w:hAnsi="Times New Roman" w:cs="Times New Roman"/>
          <w:color w:val="000000"/>
          <w:sz w:val="24"/>
          <w:szCs w:val="24"/>
          <w:shd w:val="clear" w:color="auto" w:fill="FFFFFF"/>
        </w:rPr>
        <w:t> </w:t>
      </w:r>
      <w:hyperlink r:id="rId23" w:tooltip="Stockage (informatique)" w:history="1">
        <w:r w:rsidRPr="00CA046F">
          <w:rPr>
            <w:rStyle w:val="Lienhypertexte"/>
            <w:rFonts w:ascii="Times New Roman" w:hAnsi="Times New Roman" w:cs="Times New Roman"/>
            <w:color w:val="0B0080"/>
            <w:sz w:val="24"/>
            <w:szCs w:val="24"/>
            <w:u w:val="none"/>
            <w:shd w:val="clear" w:color="auto" w:fill="FFFFFF"/>
          </w:rPr>
          <w:t>stockage</w:t>
        </w:r>
      </w:hyperlink>
      <w:r w:rsidRPr="00CA046F">
        <w:rPr>
          <w:rFonts w:ascii="Times New Roman" w:hAnsi="Times New Roman" w:cs="Times New Roman"/>
          <w:sz w:val="24"/>
          <w:szCs w:val="24"/>
        </w:rPr>
        <w:t xml:space="preserve"> </w:t>
      </w:r>
      <w:r w:rsidRPr="00CA046F">
        <w:rPr>
          <w:rFonts w:ascii="Times New Roman" w:hAnsi="Times New Roman" w:cs="Times New Roman"/>
          <w:color w:val="000000"/>
          <w:sz w:val="24"/>
          <w:szCs w:val="24"/>
          <w:shd w:val="clear" w:color="auto" w:fill="FFFFFF"/>
        </w:rPr>
        <w:t>de données en un</w:t>
      </w:r>
      <w:r w:rsidRPr="00CA046F">
        <w:rPr>
          <w:rStyle w:val="apple-converted-space"/>
          <w:rFonts w:ascii="Times New Roman" w:hAnsi="Times New Roman" w:cs="Times New Roman"/>
          <w:color w:val="000000"/>
          <w:sz w:val="24"/>
          <w:szCs w:val="24"/>
          <w:shd w:val="clear" w:color="auto" w:fill="FFFFFF"/>
        </w:rPr>
        <w:t> </w:t>
      </w:r>
      <w:hyperlink r:id="rId24" w:tooltip="Volume (informatique)" w:history="1">
        <w:r w:rsidRPr="00CA046F">
          <w:rPr>
            <w:rStyle w:val="Lienhypertexte"/>
            <w:rFonts w:ascii="Times New Roman" w:hAnsi="Times New Roman" w:cs="Times New Roman"/>
            <w:color w:val="0B0080"/>
            <w:sz w:val="24"/>
            <w:szCs w:val="24"/>
            <w:u w:val="none"/>
            <w:shd w:val="clear" w:color="auto" w:fill="FFFFFF"/>
          </w:rPr>
          <w:t>volume</w:t>
        </w:r>
      </w:hyperlink>
      <w:r w:rsidRPr="00CA046F">
        <w:rPr>
          <w:rStyle w:val="apple-converted-space"/>
          <w:rFonts w:ascii="Times New Roman" w:hAnsi="Times New Roman" w:cs="Times New Roman"/>
          <w:color w:val="000000"/>
          <w:sz w:val="24"/>
          <w:szCs w:val="24"/>
          <w:shd w:val="clear" w:color="auto" w:fill="FFFFFF"/>
        </w:rPr>
        <w:t> </w:t>
      </w:r>
      <w:r w:rsidRPr="00CA046F">
        <w:rPr>
          <w:rFonts w:ascii="Times New Roman" w:hAnsi="Times New Roman" w:cs="Times New Roman"/>
          <w:color w:val="000000"/>
          <w:sz w:val="24"/>
          <w:szCs w:val="24"/>
          <w:shd w:val="clear" w:color="auto" w:fill="FFFFFF"/>
        </w:rPr>
        <w:t xml:space="preserve">centralisé pour des clients réseau hétérogènes. </w:t>
      </w:r>
    </w:p>
    <w:p w:rsidR="00224D11" w:rsidRPr="00CA046F" w:rsidRDefault="00224D11" w:rsidP="00E662C2">
      <w:pPr>
        <w:tabs>
          <w:tab w:val="left" w:pos="9923"/>
        </w:tabs>
        <w:spacing w:line="360" w:lineRule="auto"/>
        <w:jc w:val="both"/>
        <w:rPr>
          <w:rFonts w:ascii="Times New Roman" w:hAnsi="Times New Roman" w:cs="Times New Roman"/>
          <w:color w:val="000000"/>
          <w:sz w:val="24"/>
          <w:szCs w:val="24"/>
          <w:shd w:val="clear" w:color="auto" w:fill="FFFFFF"/>
        </w:rPr>
      </w:pPr>
      <w:r w:rsidRPr="00CA046F">
        <w:rPr>
          <w:rFonts w:ascii="Times New Roman" w:hAnsi="Times New Roman" w:cs="Times New Roman"/>
          <w:color w:val="000000"/>
          <w:sz w:val="24"/>
          <w:szCs w:val="24"/>
          <w:shd w:val="clear" w:color="auto" w:fill="FFFFFF"/>
        </w:rPr>
        <w:t>Le serveur NAS a pour vocation d'être accessible depuis des postes client à travers le réseau pour y stocker des données.</w:t>
      </w:r>
    </w:p>
    <w:p w:rsidR="00224D11" w:rsidRPr="00CA046F" w:rsidRDefault="00224D11" w:rsidP="00E662C2">
      <w:pPr>
        <w:pStyle w:val="NormalWeb"/>
        <w:shd w:val="clear" w:color="auto" w:fill="FFFFFF"/>
        <w:tabs>
          <w:tab w:val="left" w:pos="9923"/>
        </w:tabs>
        <w:spacing w:before="96" w:beforeAutospacing="0" w:after="120" w:afterAutospacing="0"/>
        <w:jc w:val="both"/>
        <w:rPr>
          <w:color w:val="000000"/>
        </w:rPr>
      </w:pPr>
      <w:r w:rsidRPr="00CA046F">
        <w:rPr>
          <w:color w:val="000000"/>
        </w:rPr>
        <w:t>Le NAS augmente la sécurité des données présentes par :</w:t>
      </w:r>
    </w:p>
    <w:p w:rsidR="00224D11" w:rsidRPr="00CA046F" w:rsidRDefault="00224D11" w:rsidP="00E662C2">
      <w:pPr>
        <w:pStyle w:val="Paragraphedeliste"/>
        <w:numPr>
          <w:ilvl w:val="0"/>
          <w:numId w:val="18"/>
        </w:numPr>
        <w:shd w:val="clear" w:color="auto" w:fill="FFFFFF"/>
        <w:tabs>
          <w:tab w:val="left" w:pos="9923"/>
        </w:tabs>
        <w:spacing w:before="100" w:beforeAutospacing="1" w:after="24" w:line="240" w:lineRule="auto"/>
        <w:jc w:val="both"/>
        <w:rPr>
          <w:rFonts w:ascii="Times New Roman" w:hAnsi="Times New Roman" w:cs="Times New Roman"/>
          <w:color w:val="000000"/>
          <w:sz w:val="24"/>
          <w:szCs w:val="24"/>
        </w:rPr>
      </w:pPr>
      <w:r w:rsidRPr="00CA046F">
        <w:rPr>
          <w:rFonts w:ascii="Times New Roman" w:hAnsi="Times New Roman" w:cs="Times New Roman"/>
          <w:color w:val="000000"/>
          <w:sz w:val="24"/>
          <w:szCs w:val="24"/>
        </w:rPr>
        <w:t>le système</w:t>
      </w:r>
      <w:r w:rsidRPr="00CA046F">
        <w:rPr>
          <w:rStyle w:val="apple-converted-space"/>
          <w:rFonts w:ascii="Times New Roman" w:hAnsi="Times New Roman" w:cs="Times New Roman"/>
          <w:color w:val="000000"/>
          <w:sz w:val="24"/>
          <w:szCs w:val="24"/>
        </w:rPr>
        <w:t> </w:t>
      </w:r>
      <w:hyperlink r:id="rId25" w:tooltip="RAID (informatique)" w:history="1">
        <w:r w:rsidRPr="00CA046F">
          <w:rPr>
            <w:rStyle w:val="Lienhypertexte"/>
            <w:rFonts w:ascii="Times New Roman" w:hAnsi="Times New Roman" w:cs="Times New Roman"/>
            <w:color w:val="0B0080"/>
            <w:sz w:val="24"/>
            <w:szCs w:val="24"/>
          </w:rPr>
          <w:t>RAID</w:t>
        </w:r>
      </w:hyperlink>
      <w:r w:rsidRPr="00CA046F">
        <w:rPr>
          <w:rStyle w:val="apple-converted-space"/>
          <w:rFonts w:ascii="Times New Roman" w:hAnsi="Times New Roman" w:cs="Times New Roman"/>
          <w:color w:val="000000"/>
          <w:sz w:val="24"/>
          <w:szCs w:val="24"/>
        </w:rPr>
        <w:t> </w:t>
      </w:r>
      <w:r w:rsidRPr="00CA046F">
        <w:rPr>
          <w:rFonts w:ascii="Times New Roman" w:hAnsi="Times New Roman" w:cs="Times New Roman"/>
          <w:color w:val="000000"/>
          <w:sz w:val="24"/>
          <w:szCs w:val="24"/>
        </w:rPr>
        <w:t>autorisant la défaillance de disque sans perte de données ;</w:t>
      </w:r>
    </w:p>
    <w:p w:rsidR="00224D11" w:rsidRPr="00CA046F" w:rsidRDefault="00224D11" w:rsidP="00E662C2">
      <w:pPr>
        <w:pStyle w:val="Paragraphedeliste"/>
        <w:numPr>
          <w:ilvl w:val="0"/>
          <w:numId w:val="18"/>
        </w:numPr>
        <w:shd w:val="clear" w:color="auto" w:fill="FFFFFF"/>
        <w:tabs>
          <w:tab w:val="left" w:pos="9923"/>
        </w:tabs>
        <w:spacing w:before="100" w:beforeAutospacing="1" w:after="24" w:line="360" w:lineRule="auto"/>
        <w:jc w:val="both"/>
        <w:rPr>
          <w:rFonts w:ascii="Times New Roman" w:hAnsi="Times New Roman" w:cs="Times New Roman"/>
          <w:color w:val="000000"/>
          <w:sz w:val="24"/>
          <w:szCs w:val="24"/>
        </w:rPr>
      </w:pPr>
      <w:r w:rsidRPr="00CA046F">
        <w:rPr>
          <w:rFonts w:ascii="Times New Roman" w:hAnsi="Times New Roman" w:cs="Times New Roman"/>
          <w:color w:val="000000"/>
          <w:sz w:val="24"/>
          <w:szCs w:val="24"/>
        </w:rPr>
        <w:t>la facilitation d'un système de sauvegarde centralisée ;</w:t>
      </w:r>
    </w:p>
    <w:p w:rsidR="00224D11" w:rsidRPr="00CA046F" w:rsidRDefault="00224D11" w:rsidP="00E662C2">
      <w:pPr>
        <w:pStyle w:val="NormalWeb"/>
        <w:shd w:val="clear" w:color="auto" w:fill="FFFFFF"/>
        <w:tabs>
          <w:tab w:val="left" w:pos="9923"/>
        </w:tabs>
        <w:spacing w:before="96" w:beforeAutospacing="0" w:after="120" w:afterAutospacing="0" w:line="360" w:lineRule="auto"/>
        <w:jc w:val="both"/>
        <w:rPr>
          <w:color w:val="000000"/>
        </w:rPr>
      </w:pPr>
      <w:r w:rsidRPr="00CA046F">
        <w:rPr>
          <w:color w:val="000000"/>
        </w:rPr>
        <w:t>L'accès aux données se fait généralement par mot de passe, les possibilités de chiffrement des données sur les disques et à travers le réseau sont peu courantes.</w:t>
      </w:r>
    </w:p>
    <w:p w:rsidR="001E00E7" w:rsidRPr="00900455" w:rsidRDefault="001E00E7" w:rsidP="00E662C2">
      <w:pPr>
        <w:tabs>
          <w:tab w:val="left" w:pos="9923"/>
        </w:tabs>
        <w:spacing w:line="360" w:lineRule="auto"/>
        <w:jc w:val="right"/>
        <w:rPr>
          <w:rStyle w:val="Accentuation"/>
          <w:rFonts w:ascii="Times New Roman" w:hAnsi="Times New Roman" w:cs="Times New Roman"/>
          <w:bCs/>
          <w:sz w:val="24"/>
          <w:szCs w:val="24"/>
          <w:shd w:val="clear" w:color="auto" w:fill="FFFFFF"/>
        </w:rPr>
      </w:pPr>
      <w:proofErr w:type="gramStart"/>
      <w:r w:rsidRPr="00900455">
        <w:rPr>
          <w:rStyle w:val="Accentuation"/>
          <w:rFonts w:ascii="Times New Roman" w:hAnsi="Times New Roman" w:cs="Times New Roman"/>
          <w:bCs/>
          <w:sz w:val="24"/>
          <w:szCs w:val="24"/>
          <w:shd w:val="clear" w:color="auto" w:fill="FFFFFF"/>
        </w:rPr>
        <w:t>source</w:t>
      </w:r>
      <w:proofErr w:type="gramEnd"/>
      <w:r w:rsidRPr="00900455">
        <w:rPr>
          <w:rStyle w:val="Accentuation"/>
          <w:rFonts w:ascii="Times New Roman" w:hAnsi="Times New Roman" w:cs="Times New Roman"/>
          <w:bCs/>
          <w:sz w:val="24"/>
          <w:szCs w:val="24"/>
          <w:shd w:val="clear" w:color="auto" w:fill="FFFFFF"/>
        </w:rPr>
        <w:t xml:space="preserve"> </w:t>
      </w:r>
      <w:proofErr w:type="spellStart"/>
      <w:r w:rsidRPr="00900455">
        <w:rPr>
          <w:rStyle w:val="Accentuation"/>
          <w:rFonts w:ascii="Times New Roman" w:hAnsi="Times New Roman" w:cs="Times New Roman"/>
          <w:bCs/>
          <w:sz w:val="24"/>
          <w:szCs w:val="24"/>
          <w:shd w:val="clear" w:color="auto" w:fill="FFFFFF"/>
        </w:rPr>
        <w:t>Wikipédia</w:t>
      </w:r>
      <w:proofErr w:type="spellEnd"/>
    </w:p>
    <w:p w:rsidR="00224D11" w:rsidRPr="00CA046F" w:rsidRDefault="00B76B58" w:rsidP="00E662C2">
      <w:pPr>
        <w:pStyle w:val="NormalWeb"/>
        <w:shd w:val="clear" w:color="auto" w:fill="FFFFFF"/>
        <w:tabs>
          <w:tab w:val="left" w:pos="9923"/>
        </w:tabs>
        <w:spacing w:before="96" w:beforeAutospacing="0" w:after="120" w:afterAutospacing="0" w:line="360" w:lineRule="auto"/>
        <w:jc w:val="both"/>
        <w:rPr>
          <w:b/>
          <w:color w:val="000000"/>
        </w:rPr>
      </w:pPr>
      <w:r>
        <w:rPr>
          <w:b/>
          <w:color w:val="000000"/>
        </w:rPr>
        <w:t xml:space="preserve">Le </w:t>
      </w:r>
      <w:proofErr w:type="spellStart"/>
      <w:r>
        <w:rPr>
          <w:b/>
          <w:color w:val="000000"/>
        </w:rPr>
        <w:t>synology</w:t>
      </w:r>
      <w:proofErr w:type="spellEnd"/>
      <w:r>
        <w:rPr>
          <w:b/>
          <w:color w:val="000000"/>
        </w:rPr>
        <w:t xml:space="preserve"> 712+</w:t>
      </w:r>
    </w:p>
    <w:p w:rsidR="001E00E7" w:rsidRPr="00CA046F" w:rsidRDefault="001E00E7" w:rsidP="00B76B58">
      <w:pPr>
        <w:tabs>
          <w:tab w:val="left" w:pos="9923"/>
        </w:tabs>
        <w:autoSpaceDE w:val="0"/>
        <w:autoSpaceDN w:val="0"/>
        <w:adjustRightInd w:val="0"/>
        <w:spacing w:after="0" w:line="360" w:lineRule="auto"/>
        <w:rPr>
          <w:rFonts w:ascii="Times New Roman" w:hAnsi="Times New Roman" w:cs="Times New Roman"/>
          <w:color w:val="333333"/>
          <w:sz w:val="24"/>
          <w:szCs w:val="24"/>
        </w:rPr>
      </w:pPr>
      <w:r w:rsidRPr="00CA046F">
        <w:rPr>
          <w:rFonts w:ascii="Times New Roman" w:hAnsi="Times New Roman" w:cs="Times New Roman"/>
          <w:sz w:val="24"/>
          <w:szCs w:val="24"/>
        </w:rPr>
        <w:t>NAS présenté lors du séminaire national à PARIS par</w:t>
      </w:r>
      <w:r w:rsidRPr="00CA046F">
        <w:rPr>
          <w:rFonts w:ascii="Times New Roman" w:hAnsi="Times New Roman" w:cs="Times New Roman"/>
          <w:color w:val="333333"/>
          <w:sz w:val="24"/>
          <w:szCs w:val="24"/>
        </w:rPr>
        <w:t xml:space="preserve"> Patrick FENIE (CERPEG) et Fabienne MAURI (PLP</w:t>
      </w:r>
      <w:r w:rsidR="00B76B58">
        <w:rPr>
          <w:rFonts w:ascii="Times New Roman" w:hAnsi="Times New Roman" w:cs="Times New Roman"/>
          <w:color w:val="333333"/>
          <w:sz w:val="24"/>
          <w:szCs w:val="24"/>
        </w:rPr>
        <w:t xml:space="preserve"> </w:t>
      </w:r>
      <w:r w:rsidRPr="00CA046F">
        <w:rPr>
          <w:rFonts w:ascii="Times New Roman" w:hAnsi="Times New Roman" w:cs="Times New Roman"/>
          <w:color w:val="333333"/>
          <w:sz w:val="24"/>
          <w:szCs w:val="24"/>
        </w:rPr>
        <w:t>Comptabilité Bordeaux)</w:t>
      </w:r>
      <w:r w:rsidR="00B76B58">
        <w:rPr>
          <w:rFonts w:ascii="Times New Roman" w:hAnsi="Times New Roman" w:cs="Times New Roman"/>
          <w:color w:val="333333"/>
          <w:sz w:val="24"/>
          <w:szCs w:val="24"/>
        </w:rPr>
        <w:t xml:space="preserve"> </w:t>
      </w:r>
      <w:r w:rsidRPr="00CA046F">
        <w:rPr>
          <w:rFonts w:ascii="Times New Roman" w:hAnsi="Times New Roman" w:cs="Times New Roman"/>
          <w:color w:val="333333"/>
          <w:sz w:val="24"/>
          <w:szCs w:val="24"/>
        </w:rPr>
        <w:t>accompagnés de Didier MICHEL (IGEN) en charge de la rénovation.</w:t>
      </w:r>
    </w:p>
    <w:tbl>
      <w:tblPr>
        <w:tblW w:w="5000" w:type="pct"/>
        <w:tblCellSpacing w:w="0" w:type="dxa"/>
        <w:tblCellMar>
          <w:top w:w="60" w:type="dxa"/>
          <w:left w:w="60" w:type="dxa"/>
          <w:bottom w:w="60" w:type="dxa"/>
          <w:right w:w="60" w:type="dxa"/>
        </w:tblCellMar>
        <w:tblLook w:val="04A0"/>
      </w:tblPr>
      <w:tblGrid>
        <w:gridCol w:w="10326"/>
      </w:tblGrid>
      <w:tr w:rsidR="001E00E7" w:rsidRPr="00CA046F" w:rsidTr="001E00E7">
        <w:trPr>
          <w:tblCellSpacing w:w="0" w:type="dxa"/>
        </w:trPr>
        <w:tc>
          <w:tcPr>
            <w:tcW w:w="0" w:type="auto"/>
            <w:vAlign w:val="center"/>
            <w:hideMark/>
          </w:tcPr>
          <w:p w:rsidR="001E00E7" w:rsidRPr="00CA046F" w:rsidRDefault="001E00E7" w:rsidP="00E662C2">
            <w:pPr>
              <w:pStyle w:val="Titre2"/>
              <w:tabs>
                <w:tab w:val="left" w:pos="9923"/>
              </w:tabs>
              <w:spacing w:before="0" w:line="360" w:lineRule="auto"/>
              <w:rPr>
                <w:rFonts w:ascii="Times New Roman" w:hAnsi="Times New Roman" w:cs="Times New Roman"/>
                <w:color w:val="FFFFFF"/>
                <w:sz w:val="24"/>
                <w:szCs w:val="24"/>
              </w:rPr>
            </w:pPr>
            <w:r w:rsidRPr="00CA046F">
              <w:rPr>
                <w:rFonts w:ascii="Times New Roman" w:hAnsi="Times New Roman" w:cs="Times New Roman"/>
                <w:color w:val="FFFFFF"/>
                <w:sz w:val="24"/>
                <w:szCs w:val="24"/>
              </w:rPr>
              <w:t>Un serveur NAS pour héberger l'ensemble</w:t>
            </w:r>
          </w:p>
        </w:tc>
      </w:tr>
    </w:tbl>
    <w:p w:rsidR="001E00E7" w:rsidRPr="00CA046F" w:rsidRDefault="001E00E7" w:rsidP="00E662C2">
      <w:pPr>
        <w:pStyle w:val="NormalWeb"/>
        <w:shd w:val="clear" w:color="auto" w:fill="FFFFFF"/>
        <w:tabs>
          <w:tab w:val="left" w:pos="9923"/>
        </w:tabs>
        <w:spacing w:before="94" w:beforeAutospacing="0" w:after="0" w:afterAutospacing="0" w:line="360" w:lineRule="auto"/>
        <w:jc w:val="both"/>
        <w:rPr>
          <w:color w:val="4C4C4C"/>
        </w:rPr>
      </w:pPr>
      <w:r w:rsidRPr="00CA046F">
        <w:rPr>
          <w:noProof/>
        </w:rPr>
        <w:drawing>
          <wp:anchor distT="0" distB="0" distL="0" distR="0" simplePos="0" relativeHeight="251669504" behindDoc="0" locked="0" layoutInCell="1" allowOverlap="0">
            <wp:simplePos x="0" y="0"/>
            <wp:positionH relativeFrom="column">
              <wp:align>left</wp:align>
            </wp:positionH>
            <wp:positionV relativeFrom="line">
              <wp:posOffset>0</wp:posOffset>
            </wp:positionV>
            <wp:extent cx="1524000" cy="1752600"/>
            <wp:effectExtent l="19050" t="0" r="0" b="0"/>
            <wp:wrapSquare wrapText="bothSides"/>
            <wp:docPr id="18" name="Image 17" descr="http://www.chrono-informatique.com/nas-openerp/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hrono-informatique.com/nas-openerp/nas.jpg"/>
                    <pic:cNvPicPr>
                      <a:picLocks noChangeAspect="1" noChangeArrowheads="1"/>
                    </pic:cNvPicPr>
                  </pic:nvPicPr>
                  <pic:blipFill>
                    <a:blip r:embed="rId26" cstate="print"/>
                    <a:srcRect/>
                    <a:stretch>
                      <a:fillRect/>
                    </a:stretch>
                  </pic:blipFill>
                  <pic:spPr bwMode="auto">
                    <a:xfrm>
                      <a:off x="0" y="0"/>
                      <a:ext cx="1524000" cy="1752600"/>
                    </a:xfrm>
                    <a:prstGeom prst="rect">
                      <a:avLst/>
                    </a:prstGeom>
                    <a:noFill/>
                    <a:ln w="9525">
                      <a:noFill/>
                      <a:miter lim="800000"/>
                      <a:headEnd/>
                      <a:tailEnd/>
                    </a:ln>
                  </pic:spPr>
                </pic:pic>
              </a:graphicData>
            </a:graphic>
          </wp:anchor>
        </w:drawing>
      </w:r>
      <w:r w:rsidRPr="00CA046F">
        <w:rPr>
          <w:color w:val="4C4C4C"/>
        </w:rPr>
        <w:t xml:space="preserve">Le nouveau NAS </w:t>
      </w:r>
      <w:proofErr w:type="spellStart"/>
      <w:r w:rsidRPr="00CA046F">
        <w:rPr>
          <w:color w:val="4C4C4C"/>
        </w:rPr>
        <w:t>Synology</w:t>
      </w:r>
      <w:proofErr w:type="spellEnd"/>
      <w:r w:rsidRPr="00CA046F">
        <w:rPr>
          <w:color w:val="4C4C4C"/>
        </w:rPr>
        <w:t xml:space="preserve"> 712+.</w:t>
      </w:r>
    </w:p>
    <w:p w:rsidR="001E00E7" w:rsidRPr="00CA046F" w:rsidRDefault="001E00E7" w:rsidP="00E662C2">
      <w:pPr>
        <w:numPr>
          <w:ilvl w:val="0"/>
          <w:numId w:val="13"/>
        </w:numPr>
        <w:shd w:val="clear" w:color="auto" w:fill="FFFFFF"/>
        <w:tabs>
          <w:tab w:val="left" w:pos="9923"/>
        </w:tabs>
        <w:spacing w:before="100" w:beforeAutospacing="1" w:after="100" w:afterAutospacing="1" w:line="360" w:lineRule="auto"/>
        <w:ind w:left="0" w:firstLine="0"/>
        <w:rPr>
          <w:rFonts w:ascii="Times New Roman" w:hAnsi="Times New Roman" w:cs="Times New Roman"/>
          <w:color w:val="4C4C4C"/>
          <w:sz w:val="24"/>
          <w:szCs w:val="24"/>
        </w:rPr>
      </w:pPr>
      <w:r w:rsidRPr="00CA046F">
        <w:rPr>
          <w:rFonts w:ascii="Times New Roman" w:hAnsi="Times New Roman" w:cs="Times New Roman"/>
          <w:color w:val="4C4C4C"/>
          <w:sz w:val="24"/>
          <w:szCs w:val="24"/>
        </w:rPr>
        <w:t>Fréquence du processeur : 1,8GHz</w:t>
      </w:r>
    </w:p>
    <w:p w:rsidR="001E00E7" w:rsidRPr="00CA046F" w:rsidRDefault="001E00E7" w:rsidP="00E662C2">
      <w:pPr>
        <w:numPr>
          <w:ilvl w:val="0"/>
          <w:numId w:val="13"/>
        </w:numPr>
        <w:shd w:val="clear" w:color="auto" w:fill="FFFFFF"/>
        <w:tabs>
          <w:tab w:val="left" w:pos="9923"/>
        </w:tabs>
        <w:spacing w:before="100" w:beforeAutospacing="1" w:after="100" w:afterAutospacing="1" w:line="360" w:lineRule="auto"/>
        <w:ind w:left="0" w:firstLine="0"/>
        <w:rPr>
          <w:rFonts w:ascii="Times New Roman" w:hAnsi="Times New Roman" w:cs="Times New Roman"/>
          <w:color w:val="4C4C4C"/>
          <w:sz w:val="24"/>
          <w:szCs w:val="24"/>
        </w:rPr>
      </w:pPr>
      <w:r w:rsidRPr="00CA046F">
        <w:rPr>
          <w:rFonts w:ascii="Times New Roman" w:hAnsi="Times New Roman" w:cs="Times New Roman"/>
          <w:color w:val="4C4C4C"/>
          <w:sz w:val="24"/>
          <w:szCs w:val="24"/>
        </w:rPr>
        <w:t>Mémoire : DDR3 1GB</w:t>
      </w:r>
    </w:p>
    <w:p w:rsidR="001E00E7" w:rsidRPr="00CA046F" w:rsidRDefault="001E00E7" w:rsidP="00E662C2">
      <w:pPr>
        <w:numPr>
          <w:ilvl w:val="0"/>
          <w:numId w:val="13"/>
        </w:numPr>
        <w:shd w:val="clear" w:color="auto" w:fill="FFFFFF"/>
        <w:tabs>
          <w:tab w:val="left" w:pos="9923"/>
        </w:tabs>
        <w:spacing w:before="100" w:beforeAutospacing="1" w:after="100" w:afterAutospacing="1" w:line="360" w:lineRule="auto"/>
        <w:ind w:left="0" w:firstLine="0"/>
        <w:rPr>
          <w:rFonts w:ascii="Times New Roman" w:hAnsi="Times New Roman" w:cs="Times New Roman"/>
          <w:color w:val="4C4C4C"/>
          <w:sz w:val="24"/>
          <w:szCs w:val="24"/>
        </w:rPr>
      </w:pPr>
      <w:r w:rsidRPr="00CA046F">
        <w:rPr>
          <w:rFonts w:ascii="Times New Roman" w:hAnsi="Times New Roman" w:cs="Times New Roman"/>
          <w:color w:val="4C4C4C"/>
          <w:sz w:val="24"/>
          <w:szCs w:val="24"/>
        </w:rPr>
        <w:t>Disque dur/SSD interne : 2 disques 1 T° (RAID 1)</w:t>
      </w:r>
    </w:p>
    <w:p w:rsidR="001E00E7" w:rsidRPr="00CA046F" w:rsidRDefault="001E00E7" w:rsidP="00E662C2">
      <w:pPr>
        <w:numPr>
          <w:ilvl w:val="0"/>
          <w:numId w:val="13"/>
        </w:numPr>
        <w:shd w:val="clear" w:color="auto" w:fill="FFFFFF"/>
        <w:tabs>
          <w:tab w:val="left" w:pos="9923"/>
        </w:tabs>
        <w:spacing w:before="100" w:beforeAutospacing="1" w:after="100" w:afterAutospacing="1" w:line="360" w:lineRule="auto"/>
        <w:ind w:left="0" w:firstLine="0"/>
        <w:rPr>
          <w:rFonts w:ascii="Times New Roman" w:hAnsi="Times New Roman" w:cs="Times New Roman"/>
          <w:color w:val="4C4C4C"/>
          <w:sz w:val="24"/>
          <w:szCs w:val="24"/>
        </w:rPr>
      </w:pPr>
      <w:r w:rsidRPr="00CA046F">
        <w:rPr>
          <w:rFonts w:ascii="Times New Roman" w:hAnsi="Times New Roman" w:cs="Times New Roman"/>
          <w:color w:val="4C4C4C"/>
          <w:sz w:val="24"/>
          <w:szCs w:val="24"/>
        </w:rPr>
        <w:t>Disque dur remplaçable à chaud</w:t>
      </w:r>
    </w:p>
    <w:p w:rsidR="001E00E7" w:rsidRPr="00CA046F" w:rsidRDefault="001E00E7" w:rsidP="00E662C2">
      <w:pPr>
        <w:numPr>
          <w:ilvl w:val="0"/>
          <w:numId w:val="13"/>
        </w:numPr>
        <w:shd w:val="clear" w:color="auto" w:fill="FFFFFF"/>
        <w:tabs>
          <w:tab w:val="left" w:pos="9923"/>
        </w:tabs>
        <w:spacing w:before="100" w:beforeAutospacing="1" w:after="100" w:afterAutospacing="1" w:line="360" w:lineRule="auto"/>
        <w:ind w:left="0" w:firstLine="0"/>
        <w:rPr>
          <w:rFonts w:ascii="Times New Roman" w:hAnsi="Times New Roman" w:cs="Times New Roman"/>
          <w:color w:val="4C4C4C"/>
          <w:sz w:val="24"/>
          <w:szCs w:val="24"/>
        </w:rPr>
      </w:pPr>
      <w:r w:rsidRPr="00CA046F">
        <w:rPr>
          <w:rFonts w:ascii="Times New Roman" w:hAnsi="Times New Roman" w:cs="Times New Roman"/>
          <w:color w:val="4C4C4C"/>
          <w:sz w:val="24"/>
          <w:szCs w:val="24"/>
        </w:rPr>
        <w:t xml:space="preserve">HDD externe : Port USB 2.0 X 3, Port </w:t>
      </w:r>
      <w:proofErr w:type="spellStart"/>
      <w:r w:rsidRPr="00CA046F">
        <w:rPr>
          <w:rFonts w:ascii="Times New Roman" w:hAnsi="Times New Roman" w:cs="Times New Roman"/>
          <w:color w:val="4C4C4C"/>
          <w:sz w:val="24"/>
          <w:szCs w:val="24"/>
        </w:rPr>
        <w:t>eSATA</w:t>
      </w:r>
      <w:proofErr w:type="spellEnd"/>
      <w:r w:rsidRPr="00CA046F">
        <w:rPr>
          <w:rFonts w:ascii="Times New Roman" w:hAnsi="Times New Roman" w:cs="Times New Roman"/>
          <w:color w:val="4C4C4C"/>
          <w:sz w:val="24"/>
          <w:szCs w:val="24"/>
        </w:rPr>
        <w:t xml:space="preserve"> X 1</w:t>
      </w:r>
    </w:p>
    <w:p w:rsidR="001E00E7" w:rsidRDefault="00B76B58" w:rsidP="00B76B58">
      <w:pPr>
        <w:pStyle w:val="Paragraphedeliste"/>
        <w:numPr>
          <w:ilvl w:val="3"/>
          <w:numId w:val="13"/>
        </w:numPr>
        <w:shd w:val="clear" w:color="auto" w:fill="FFFFFF"/>
        <w:tabs>
          <w:tab w:val="left" w:pos="3119"/>
          <w:tab w:val="left" w:pos="9923"/>
        </w:tabs>
        <w:spacing w:before="100" w:beforeAutospacing="1" w:after="100" w:afterAutospacing="1" w:line="360" w:lineRule="auto"/>
        <w:ind w:left="3119" w:hanging="709"/>
        <w:rPr>
          <w:rFonts w:ascii="Times New Roman" w:hAnsi="Times New Roman" w:cs="Times New Roman"/>
          <w:color w:val="4C4C4C"/>
          <w:sz w:val="24"/>
          <w:szCs w:val="24"/>
        </w:rPr>
      </w:pPr>
      <w:r>
        <w:rPr>
          <w:rFonts w:ascii="Times New Roman" w:hAnsi="Times New Roman" w:cs="Times New Roman"/>
          <w:color w:val="4C4C4C"/>
          <w:sz w:val="24"/>
          <w:szCs w:val="24"/>
        </w:rPr>
        <w:t xml:space="preserve">     </w:t>
      </w:r>
      <w:r w:rsidR="001E00E7" w:rsidRPr="00B76B58">
        <w:rPr>
          <w:rFonts w:ascii="Times New Roman" w:hAnsi="Times New Roman" w:cs="Times New Roman"/>
          <w:color w:val="4C4C4C"/>
          <w:sz w:val="24"/>
          <w:szCs w:val="24"/>
        </w:rPr>
        <w:t>Consommation électrique : 27,5W (accès)</w:t>
      </w:r>
    </w:p>
    <w:p w:rsidR="001E00E7" w:rsidRPr="00CA046F" w:rsidRDefault="00B76B58" w:rsidP="00B76B58">
      <w:pPr>
        <w:numPr>
          <w:ilvl w:val="3"/>
          <w:numId w:val="13"/>
        </w:numPr>
        <w:shd w:val="clear" w:color="auto" w:fill="FFFFFF"/>
        <w:tabs>
          <w:tab w:val="clear" w:pos="2880"/>
          <w:tab w:val="num" w:pos="3119"/>
          <w:tab w:val="left" w:pos="9923"/>
        </w:tabs>
        <w:spacing w:before="100" w:beforeAutospacing="1" w:after="100" w:afterAutospacing="1" w:line="360" w:lineRule="auto"/>
        <w:ind w:left="3119" w:hanging="709"/>
        <w:rPr>
          <w:rFonts w:ascii="Times New Roman" w:hAnsi="Times New Roman" w:cs="Times New Roman"/>
          <w:color w:val="4C4C4C"/>
          <w:sz w:val="24"/>
          <w:szCs w:val="24"/>
        </w:rPr>
      </w:pPr>
      <w:r>
        <w:rPr>
          <w:rFonts w:ascii="Times New Roman" w:hAnsi="Times New Roman" w:cs="Times New Roman"/>
          <w:color w:val="4C4C4C"/>
          <w:sz w:val="24"/>
          <w:szCs w:val="24"/>
        </w:rPr>
        <w:t xml:space="preserve"> </w:t>
      </w:r>
      <w:r w:rsidR="001E00E7" w:rsidRPr="00CA046F">
        <w:rPr>
          <w:rFonts w:ascii="Times New Roman" w:hAnsi="Times New Roman" w:cs="Times New Roman"/>
          <w:color w:val="4C4C4C"/>
          <w:sz w:val="24"/>
          <w:szCs w:val="24"/>
        </w:rPr>
        <w:t>Dimensions (</w:t>
      </w:r>
      <w:proofErr w:type="spellStart"/>
      <w:r w:rsidR="001E00E7" w:rsidRPr="00CA046F">
        <w:rPr>
          <w:rFonts w:ascii="Times New Roman" w:hAnsi="Times New Roman" w:cs="Times New Roman"/>
          <w:color w:val="4C4C4C"/>
          <w:sz w:val="24"/>
          <w:szCs w:val="24"/>
        </w:rPr>
        <w:t>HxLxP</w:t>
      </w:r>
      <w:proofErr w:type="spellEnd"/>
      <w:r w:rsidR="001E00E7" w:rsidRPr="00CA046F">
        <w:rPr>
          <w:rFonts w:ascii="Times New Roman" w:hAnsi="Times New Roman" w:cs="Times New Roman"/>
          <w:color w:val="4C4C4C"/>
          <w:sz w:val="24"/>
          <w:szCs w:val="24"/>
        </w:rPr>
        <w:t>) : 157 X 103,5 X 232 mm</w:t>
      </w:r>
    </w:p>
    <w:tbl>
      <w:tblPr>
        <w:tblW w:w="12000" w:type="dxa"/>
        <w:tblCellSpacing w:w="0" w:type="dxa"/>
        <w:shd w:val="clear" w:color="auto" w:fill="FFFFFF"/>
        <w:tblCellMar>
          <w:left w:w="0" w:type="dxa"/>
          <w:right w:w="0" w:type="dxa"/>
        </w:tblCellMar>
        <w:tblLook w:val="04A0"/>
      </w:tblPr>
      <w:tblGrid>
        <w:gridCol w:w="12000"/>
      </w:tblGrid>
      <w:tr w:rsidR="001E00E7" w:rsidRPr="004F026B" w:rsidTr="006B77E2">
        <w:trPr>
          <w:tblCellSpacing w:w="0" w:type="dxa"/>
        </w:trPr>
        <w:tc>
          <w:tcPr>
            <w:tcW w:w="0" w:type="auto"/>
            <w:shd w:val="clear" w:color="auto" w:fill="FFFFFF"/>
            <w:vAlign w:val="center"/>
            <w:hideMark/>
          </w:tcPr>
          <w:p w:rsidR="004F026B" w:rsidRPr="004F026B" w:rsidRDefault="004F026B" w:rsidP="00E662C2">
            <w:pPr>
              <w:tabs>
                <w:tab w:val="left" w:pos="9923"/>
              </w:tabs>
              <w:spacing w:before="100" w:beforeAutospacing="1" w:after="100" w:afterAutospacing="1" w:line="360" w:lineRule="auto"/>
              <w:jc w:val="center"/>
              <w:rPr>
                <w:rFonts w:ascii="Times New Roman" w:eastAsia="Times New Roman" w:hAnsi="Times New Roman" w:cs="Times New Roman"/>
                <w:bCs/>
                <w:color w:val="FFFFFF"/>
                <w:sz w:val="24"/>
                <w:szCs w:val="24"/>
                <w:lang w:eastAsia="fr-FR"/>
              </w:rPr>
            </w:pPr>
          </w:p>
        </w:tc>
      </w:tr>
      <w:tr w:rsidR="001E00E7" w:rsidRPr="004F026B" w:rsidTr="006B77E2">
        <w:trPr>
          <w:tblCellSpacing w:w="0" w:type="dxa"/>
        </w:trPr>
        <w:tc>
          <w:tcPr>
            <w:tcW w:w="0" w:type="auto"/>
            <w:shd w:val="clear" w:color="auto" w:fill="FFFFFF"/>
            <w:vAlign w:val="center"/>
            <w:hideMark/>
          </w:tcPr>
          <w:p w:rsidR="004F026B" w:rsidRPr="004F026B" w:rsidRDefault="004F026B" w:rsidP="00E662C2">
            <w:pPr>
              <w:tabs>
                <w:tab w:val="left" w:pos="9923"/>
              </w:tabs>
              <w:spacing w:before="100" w:beforeAutospacing="1" w:after="100" w:afterAutospacing="1" w:line="360" w:lineRule="auto"/>
              <w:jc w:val="center"/>
              <w:rPr>
                <w:rFonts w:ascii="Times New Roman" w:eastAsia="Times New Roman" w:hAnsi="Times New Roman" w:cs="Times New Roman"/>
                <w:bCs/>
                <w:color w:val="FFFFFF"/>
                <w:sz w:val="24"/>
                <w:szCs w:val="24"/>
                <w:lang w:eastAsia="fr-FR"/>
              </w:rPr>
            </w:pPr>
          </w:p>
        </w:tc>
      </w:tr>
    </w:tbl>
    <w:p w:rsidR="001E00E7" w:rsidRPr="00CA046F" w:rsidRDefault="001E00E7" w:rsidP="00E662C2">
      <w:pPr>
        <w:tabs>
          <w:tab w:val="left" w:pos="9923"/>
        </w:tabs>
        <w:spacing w:line="360" w:lineRule="auto"/>
        <w:rPr>
          <w:rFonts w:ascii="Times New Roman" w:hAnsi="Times New Roman" w:cs="Times New Roman"/>
          <w:sz w:val="24"/>
          <w:szCs w:val="24"/>
        </w:rPr>
      </w:pPr>
      <w:r w:rsidRPr="00CA046F">
        <w:rPr>
          <w:rFonts w:ascii="Times New Roman" w:hAnsi="Times New Roman" w:cs="Times New Roman"/>
          <w:sz w:val="24"/>
          <w:szCs w:val="24"/>
        </w:rPr>
        <w:t>T</w:t>
      </w:r>
      <w:r w:rsidRPr="00CA046F">
        <w:rPr>
          <w:rFonts w:ascii="Times New Roman" w:hAnsi="Times New Roman" w:cs="Times New Roman"/>
          <w:sz w:val="24"/>
          <w:szCs w:val="24"/>
        </w:rPr>
        <w:t>arif :</w:t>
      </w:r>
      <w:r w:rsidRPr="00CA046F">
        <w:rPr>
          <w:rFonts w:ascii="Times New Roman" w:hAnsi="Times New Roman" w:cs="Times New Roman"/>
          <w:sz w:val="24"/>
          <w:szCs w:val="24"/>
        </w:rPr>
        <w:t xml:space="preserve"> 1056,00 € TTC</w:t>
      </w:r>
      <w:r w:rsidRPr="00CA046F">
        <w:rPr>
          <w:rFonts w:ascii="Times New Roman" w:hAnsi="Times New Roman" w:cs="Times New Roman"/>
          <w:sz w:val="24"/>
          <w:szCs w:val="24"/>
        </w:rPr>
        <w:t xml:space="preserve"> </w:t>
      </w:r>
      <w:r w:rsidRPr="00CA046F">
        <w:rPr>
          <w:rFonts w:ascii="Times New Roman" w:hAnsi="Times New Roman" w:cs="Times New Roman"/>
          <w:sz w:val="24"/>
          <w:szCs w:val="24"/>
        </w:rPr>
        <w:t>+ 14,79 € TTC de frais d'envoi en colissimo remis contre signature</w:t>
      </w:r>
    </w:p>
    <w:p w:rsidR="00224D11" w:rsidRPr="00900455" w:rsidRDefault="00900455" w:rsidP="00900455">
      <w:pPr>
        <w:tabs>
          <w:tab w:val="left" w:pos="9923"/>
        </w:tabs>
        <w:spacing w:line="360" w:lineRule="auto"/>
        <w:jc w:val="right"/>
        <w:rPr>
          <w:rFonts w:ascii="Times New Roman" w:hAnsi="Times New Roman" w:cs="Times New Roman"/>
          <w:sz w:val="24"/>
          <w:szCs w:val="24"/>
        </w:rPr>
      </w:pPr>
      <w:r w:rsidRPr="00900455">
        <w:rPr>
          <w:rFonts w:ascii="Times New Roman" w:hAnsi="Times New Roman" w:cs="Times New Roman"/>
          <w:sz w:val="24"/>
          <w:szCs w:val="24"/>
        </w:rPr>
        <w:t xml:space="preserve">Source : </w:t>
      </w:r>
      <w:hyperlink r:id="rId27" w:history="1">
        <w:r w:rsidRPr="00900455">
          <w:rPr>
            <w:rStyle w:val="Lienhypertexte"/>
            <w:color w:val="auto"/>
          </w:rPr>
          <w:t>http://www.chrono-informatique.com/nas-openerp/</w:t>
        </w:r>
      </w:hyperlink>
    </w:p>
    <w:p w:rsidR="00215E73" w:rsidRDefault="00215E73">
      <w:pPr>
        <w:rPr>
          <w:rFonts w:ascii="Times New Roman" w:eastAsia="Times New Roman" w:hAnsi="Times New Roman" w:cs="Times New Roman"/>
          <w:b/>
          <w:color w:val="333333"/>
          <w:sz w:val="24"/>
          <w:szCs w:val="24"/>
          <w:lang w:eastAsia="fr-FR"/>
        </w:rPr>
      </w:pPr>
      <w:r>
        <w:rPr>
          <w:b/>
          <w:color w:val="333333"/>
        </w:rPr>
        <w:br w:type="page"/>
      </w:r>
    </w:p>
    <w:p w:rsidR="001E00E7" w:rsidRPr="00CA046F" w:rsidRDefault="00D136D4" w:rsidP="00E662C2">
      <w:pPr>
        <w:pStyle w:val="NormalWeb"/>
        <w:shd w:val="clear" w:color="auto" w:fill="FFFFFF"/>
        <w:tabs>
          <w:tab w:val="left" w:pos="9923"/>
        </w:tabs>
        <w:spacing w:before="75" w:beforeAutospacing="0" w:after="75" w:afterAutospacing="0" w:line="360" w:lineRule="auto"/>
        <w:jc w:val="both"/>
        <w:rPr>
          <w:b/>
          <w:color w:val="333333"/>
        </w:rPr>
      </w:pPr>
      <w:r w:rsidRPr="00CA046F">
        <w:rPr>
          <w:b/>
          <w:color w:val="333333"/>
        </w:rPr>
        <w:lastRenderedPageBreak/>
        <w:t xml:space="preserve">Accès au NAS </w:t>
      </w:r>
      <w:proofErr w:type="spellStart"/>
      <w:r w:rsidRPr="00CA046F">
        <w:rPr>
          <w:b/>
          <w:color w:val="333333"/>
        </w:rPr>
        <w:t>synology</w:t>
      </w:r>
      <w:proofErr w:type="spellEnd"/>
      <w:r w:rsidRPr="00CA046F">
        <w:rPr>
          <w:b/>
          <w:color w:val="333333"/>
        </w:rPr>
        <w:t xml:space="preserve"> 712+</w:t>
      </w:r>
    </w:p>
    <w:p w:rsidR="00F95E18" w:rsidRPr="00CA046F" w:rsidRDefault="00F95E18" w:rsidP="00E662C2">
      <w:pPr>
        <w:tabs>
          <w:tab w:val="left" w:pos="9923"/>
        </w:tabs>
        <w:spacing w:line="360" w:lineRule="auto"/>
        <w:rPr>
          <w:rFonts w:ascii="Times New Roman" w:hAnsi="Times New Roman" w:cs="Times New Roman"/>
          <w:sz w:val="24"/>
          <w:szCs w:val="24"/>
        </w:rPr>
      </w:pPr>
    </w:p>
    <w:p w:rsidR="00F95E18" w:rsidRPr="00CA046F" w:rsidRDefault="00F95E18" w:rsidP="00C4246E">
      <w:pPr>
        <w:pStyle w:val="Paragraphedeliste"/>
        <w:numPr>
          <w:ilvl w:val="0"/>
          <w:numId w:val="20"/>
        </w:numPr>
        <w:tabs>
          <w:tab w:val="left" w:pos="9923"/>
        </w:tabs>
        <w:spacing w:line="360" w:lineRule="auto"/>
        <w:rPr>
          <w:rFonts w:ascii="Times New Roman" w:hAnsi="Times New Roman" w:cs="Times New Roman"/>
          <w:sz w:val="24"/>
          <w:szCs w:val="24"/>
        </w:rPr>
      </w:pPr>
      <w:r w:rsidRPr="00CA046F">
        <w:rPr>
          <w:rFonts w:ascii="Times New Roman" w:hAnsi="Times New Roman" w:cs="Times New Roman"/>
          <w:sz w:val="24"/>
          <w:szCs w:val="24"/>
        </w:rPr>
        <w:t>Exemple d’adresse à saisir pour accéder au NAS (elle se termine toujours par 5000)</w:t>
      </w:r>
    </w:p>
    <w:p w:rsidR="00EC44FD" w:rsidRPr="00CA046F" w:rsidRDefault="00EC44FD" w:rsidP="00E662C2">
      <w:pPr>
        <w:tabs>
          <w:tab w:val="left" w:pos="9923"/>
        </w:tabs>
        <w:spacing w:line="360" w:lineRule="auto"/>
        <w:rPr>
          <w:rFonts w:ascii="Times New Roman" w:hAnsi="Times New Roman" w:cs="Times New Roman"/>
          <w:sz w:val="24"/>
          <w:szCs w:val="24"/>
        </w:rPr>
      </w:pPr>
      <w:r w:rsidRPr="00CA046F">
        <w:rPr>
          <w:rFonts w:ascii="Times New Roman" w:hAnsi="Times New Roman" w:cs="Times New Roman"/>
          <w:noProof/>
          <w:sz w:val="24"/>
          <w:szCs w:val="24"/>
          <w:lang w:eastAsia="fr-FR"/>
        </w:rPr>
        <w:drawing>
          <wp:inline distT="0" distB="0" distL="0" distR="0">
            <wp:extent cx="2324735" cy="645160"/>
            <wp:effectExtent l="19050" t="0" r="0" b="0"/>
            <wp:docPr id="13" name="Image 13" descr="syn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yno08"/>
                    <pic:cNvPicPr>
                      <a:picLocks noChangeAspect="1" noChangeArrowheads="1"/>
                    </pic:cNvPicPr>
                  </pic:nvPicPr>
                  <pic:blipFill>
                    <a:blip r:embed="rId28" cstate="print"/>
                    <a:srcRect/>
                    <a:stretch>
                      <a:fillRect/>
                    </a:stretch>
                  </pic:blipFill>
                  <pic:spPr bwMode="auto">
                    <a:xfrm>
                      <a:off x="0" y="0"/>
                      <a:ext cx="2324735" cy="645160"/>
                    </a:xfrm>
                    <a:prstGeom prst="rect">
                      <a:avLst/>
                    </a:prstGeom>
                    <a:noFill/>
                    <a:ln w="9525">
                      <a:noFill/>
                      <a:miter lim="800000"/>
                      <a:headEnd/>
                      <a:tailEnd/>
                    </a:ln>
                  </pic:spPr>
                </pic:pic>
              </a:graphicData>
            </a:graphic>
          </wp:inline>
        </w:drawing>
      </w:r>
    </w:p>
    <w:p w:rsidR="00F95E18" w:rsidRPr="00CA046F" w:rsidRDefault="00F95E18" w:rsidP="00C4246E">
      <w:pPr>
        <w:pStyle w:val="Paragraphedeliste"/>
        <w:numPr>
          <w:ilvl w:val="0"/>
          <w:numId w:val="20"/>
        </w:numPr>
        <w:tabs>
          <w:tab w:val="left" w:pos="9923"/>
        </w:tabs>
        <w:spacing w:line="360" w:lineRule="auto"/>
        <w:rPr>
          <w:rFonts w:ascii="Times New Roman" w:hAnsi="Times New Roman" w:cs="Times New Roman"/>
          <w:sz w:val="24"/>
          <w:szCs w:val="24"/>
        </w:rPr>
      </w:pPr>
      <w:r w:rsidRPr="00CA046F">
        <w:rPr>
          <w:rFonts w:ascii="Times New Roman" w:hAnsi="Times New Roman" w:cs="Times New Roman"/>
          <w:sz w:val="24"/>
          <w:szCs w:val="24"/>
        </w:rPr>
        <w:t>Saisie des identifiants (donnés lors de la commande)</w:t>
      </w:r>
    </w:p>
    <w:p w:rsidR="00EC44FD" w:rsidRPr="00CA046F" w:rsidRDefault="00EC44FD" w:rsidP="00E662C2">
      <w:pPr>
        <w:tabs>
          <w:tab w:val="left" w:pos="9923"/>
        </w:tabs>
        <w:spacing w:line="360" w:lineRule="auto"/>
        <w:rPr>
          <w:rFonts w:ascii="Times New Roman" w:hAnsi="Times New Roman" w:cs="Times New Roman"/>
          <w:sz w:val="24"/>
          <w:szCs w:val="24"/>
        </w:rPr>
      </w:pPr>
      <w:r w:rsidRPr="00CA046F">
        <w:rPr>
          <w:rFonts w:ascii="Times New Roman" w:hAnsi="Times New Roman" w:cs="Times New Roman"/>
          <w:noProof/>
          <w:sz w:val="24"/>
          <w:szCs w:val="24"/>
          <w:lang w:eastAsia="fr-FR"/>
        </w:rPr>
        <w:drawing>
          <wp:inline distT="0" distB="0" distL="0" distR="0">
            <wp:extent cx="1497965" cy="1332753"/>
            <wp:effectExtent l="19050" t="0" r="698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l="36376" t="28789" r="37638" b="30057"/>
                    <a:stretch>
                      <a:fillRect/>
                    </a:stretch>
                  </pic:blipFill>
                  <pic:spPr bwMode="auto">
                    <a:xfrm>
                      <a:off x="0" y="0"/>
                      <a:ext cx="1497965" cy="1332753"/>
                    </a:xfrm>
                    <a:prstGeom prst="rect">
                      <a:avLst/>
                    </a:prstGeom>
                    <a:noFill/>
                    <a:ln w="9525">
                      <a:noFill/>
                      <a:miter lim="800000"/>
                      <a:headEnd/>
                      <a:tailEnd/>
                    </a:ln>
                  </pic:spPr>
                </pic:pic>
              </a:graphicData>
            </a:graphic>
          </wp:inline>
        </w:drawing>
      </w:r>
    </w:p>
    <w:p w:rsidR="00EC44FD" w:rsidRPr="00CA046F" w:rsidRDefault="00F95E18" w:rsidP="00C4246E">
      <w:pPr>
        <w:pStyle w:val="Paragraphedeliste"/>
        <w:numPr>
          <w:ilvl w:val="0"/>
          <w:numId w:val="20"/>
        </w:numPr>
        <w:tabs>
          <w:tab w:val="left" w:pos="9923"/>
        </w:tabs>
        <w:spacing w:line="360" w:lineRule="auto"/>
        <w:rPr>
          <w:rFonts w:ascii="Times New Roman" w:hAnsi="Times New Roman" w:cs="Times New Roman"/>
          <w:sz w:val="24"/>
          <w:szCs w:val="24"/>
        </w:rPr>
      </w:pPr>
      <w:r w:rsidRPr="00CA046F">
        <w:rPr>
          <w:rFonts w:ascii="Times New Roman" w:hAnsi="Times New Roman" w:cs="Times New Roman"/>
          <w:sz w:val="24"/>
          <w:szCs w:val="24"/>
        </w:rPr>
        <w:t>Bureau du NAS</w:t>
      </w:r>
    </w:p>
    <w:p w:rsidR="00D24751" w:rsidRPr="00CA046F" w:rsidRDefault="00EC44FD" w:rsidP="00E662C2">
      <w:pPr>
        <w:tabs>
          <w:tab w:val="left" w:pos="9923"/>
        </w:tabs>
        <w:spacing w:line="360" w:lineRule="auto"/>
        <w:rPr>
          <w:rFonts w:ascii="Times New Roman" w:hAnsi="Times New Roman" w:cs="Times New Roman"/>
          <w:sz w:val="24"/>
          <w:szCs w:val="24"/>
        </w:rPr>
      </w:pPr>
      <w:r w:rsidRPr="00CA046F">
        <w:rPr>
          <w:rFonts w:ascii="Times New Roman" w:hAnsi="Times New Roman" w:cs="Times New Roman"/>
          <w:noProof/>
          <w:sz w:val="24"/>
          <w:szCs w:val="24"/>
          <w:lang w:eastAsia="fr-FR"/>
        </w:rPr>
        <w:drawing>
          <wp:inline distT="0" distB="0" distL="0" distR="0">
            <wp:extent cx="1964503" cy="154193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l="32126" t="25098" r="33907" b="27290"/>
                    <a:stretch>
                      <a:fillRect/>
                    </a:stretch>
                  </pic:blipFill>
                  <pic:spPr bwMode="auto">
                    <a:xfrm>
                      <a:off x="0" y="0"/>
                      <a:ext cx="1964503" cy="1541930"/>
                    </a:xfrm>
                    <a:prstGeom prst="rect">
                      <a:avLst/>
                    </a:prstGeom>
                    <a:noFill/>
                    <a:ln w="9525">
                      <a:noFill/>
                      <a:miter lim="800000"/>
                      <a:headEnd/>
                      <a:tailEnd/>
                    </a:ln>
                  </pic:spPr>
                </pic:pic>
              </a:graphicData>
            </a:graphic>
          </wp:inline>
        </w:drawing>
      </w:r>
    </w:p>
    <w:p w:rsidR="00F95E18" w:rsidRPr="00CA046F" w:rsidRDefault="00F95E18" w:rsidP="00C4246E">
      <w:pPr>
        <w:pStyle w:val="Paragraphedeliste"/>
        <w:tabs>
          <w:tab w:val="left" w:pos="9923"/>
        </w:tabs>
        <w:spacing w:line="360" w:lineRule="auto"/>
        <w:ind w:left="0"/>
        <w:rPr>
          <w:rFonts w:ascii="Times New Roman" w:hAnsi="Times New Roman" w:cs="Times New Roman"/>
          <w:sz w:val="24"/>
          <w:szCs w:val="24"/>
        </w:rPr>
      </w:pPr>
      <w:r w:rsidRPr="00CA046F">
        <w:rPr>
          <w:rFonts w:ascii="Times New Roman" w:hAnsi="Times New Roman" w:cs="Times New Roman"/>
          <w:sz w:val="24"/>
          <w:szCs w:val="24"/>
        </w:rPr>
        <w:t>Panneau de configuration</w:t>
      </w:r>
    </w:p>
    <w:p w:rsidR="00D24751" w:rsidRPr="00CA046F" w:rsidRDefault="00EC44FD" w:rsidP="00E662C2">
      <w:pPr>
        <w:tabs>
          <w:tab w:val="left" w:pos="9923"/>
        </w:tabs>
        <w:spacing w:line="360" w:lineRule="auto"/>
        <w:rPr>
          <w:rFonts w:ascii="Times New Roman" w:hAnsi="Times New Roman" w:cs="Times New Roman"/>
          <w:sz w:val="24"/>
          <w:szCs w:val="24"/>
        </w:rPr>
      </w:pPr>
      <w:r w:rsidRPr="00CA046F">
        <w:rPr>
          <w:rFonts w:ascii="Times New Roman" w:hAnsi="Times New Roman" w:cs="Times New Roman"/>
          <w:noProof/>
          <w:sz w:val="24"/>
          <w:szCs w:val="24"/>
          <w:lang w:eastAsia="fr-FR"/>
        </w:rPr>
        <w:drawing>
          <wp:inline distT="0" distB="0" distL="0" distR="0">
            <wp:extent cx="2419350" cy="1697317"/>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l="28628" t="22514" r="29342" b="25076"/>
                    <a:stretch>
                      <a:fillRect/>
                    </a:stretch>
                  </pic:blipFill>
                  <pic:spPr bwMode="auto">
                    <a:xfrm>
                      <a:off x="0" y="0"/>
                      <a:ext cx="2419350" cy="1697317"/>
                    </a:xfrm>
                    <a:prstGeom prst="rect">
                      <a:avLst/>
                    </a:prstGeom>
                    <a:noFill/>
                    <a:ln w="9525">
                      <a:noFill/>
                      <a:miter lim="800000"/>
                      <a:headEnd/>
                      <a:tailEnd/>
                    </a:ln>
                  </pic:spPr>
                </pic:pic>
              </a:graphicData>
            </a:graphic>
          </wp:inline>
        </w:drawing>
      </w:r>
    </w:p>
    <w:p w:rsidR="00D136D4" w:rsidRPr="00900455" w:rsidRDefault="001C21B1" w:rsidP="00C4246E">
      <w:pPr>
        <w:tabs>
          <w:tab w:val="left" w:pos="9923"/>
        </w:tabs>
        <w:spacing w:line="360" w:lineRule="auto"/>
        <w:jc w:val="right"/>
        <w:rPr>
          <w:rFonts w:ascii="Times New Roman" w:hAnsi="Times New Roman" w:cs="Times New Roman"/>
          <w:b/>
          <w:sz w:val="24"/>
          <w:szCs w:val="24"/>
        </w:rPr>
      </w:pPr>
      <w:r w:rsidRPr="00900455">
        <w:rPr>
          <w:rFonts w:ascii="Times New Roman" w:hAnsi="Times New Roman" w:cs="Times New Roman"/>
          <w:sz w:val="24"/>
          <w:szCs w:val="24"/>
        </w:rPr>
        <w:t xml:space="preserve">Source : </w:t>
      </w:r>
      <w:hyperlink r:id="rId32" w:history="1">
        <w:r w:rsidRPr="00900455">
          <w:rPr>
            <w:rStyle w:val="Lienhypertexte"/>
            <w:rFonts w:ascii="Times New Roman" w:hAnsi="Times New Roman" w:cs="Times New Roman"/>
            <w:color w:val="auto"/>
            <w:sz w:val="24"/>
            <w:szCs w:val="24"/>
          </w:rPr>
          <w:t>http://www.pfinfo.fr/aidegen</w:t>
        </w:r>
      </w:hyperlink>
      <w:r w:rsidR="00D136D4" w:rsidRPr="00900455">
        <w:rPr>
          <w:rFonts w:ascii="Times New Roman" w:hAnsi="Times New Roman" w:cs="Times New Roman"/>
          <w:b/>
          <w:sz w:val="24"/>
          <w:szCs w:val="24"/>
        </w:rPr>
        <w:br w:type="page"/>
      </w:r>
    </w:p>
    <w:p w:rsidR="00D24751" w:rsidRPr="00215E73" w:rsidRDefault="00D24751" w:rsidP="00215E73">
      <w:pPr>
        <w:tabs>
          <w:tab w:val="left" w:pos="9923"/>
        </w:tabs>
        <w:spacing w:line="360" w:lineRule="auto"/>
        <w:jc w:val="center"/>
        <w:rPr>
          <w:rFonts w:ascii="Times New Roman" w:hAnsi="Times New Roman" w:cs="Times New Roman"/>
          <w:b/>
          <w:sz w:val="32"/>
          <w:szCs w:val="32"/>
        </w:rPr>
      </w:pPr>
      <w:r w:rsidRPr="00215E73">
        <w:rPr>
          <w:rFonts w:ascii="Times New Roman" w:hAnsi="Times New Roman" w:cs="Times New Roman"/>
          <w:b/>
          <w:sz w:val="32"/>
          <w:szCs w:val="32"/>
        </w:rPr>
        <w:lastRenderedPageBreak/>
        <w:t>Gestionnaire de scénarios</w:t>
      </w:r>
      <w:r w:rsidR="00D136D4" w:rsidRPr="00215E73">
        <w:rPr>
          <w:rFonts w:ascii="Times New Roman" w:hAnsi="Times New Roman" w:cs="Times New Roman"/>
          <w:b/>
          <w:sz w:val="32"/>
          <w:szCs w:val="32"/>
        </w:rPr>
        <w:t xml:space="preserve"> ou d’activités</w:t>
      </w:r>
      <w:r w:rsidR="00B76B58" w:rsidRPr="00215E73">
        <w:rPr>
          <w:rFonts w:ascii="Times New Roman" w:hAnsi="Times New Roman" w:cs="Times New Roman"/>
          <w:b/>
          <w:sz w:val="32"/>
          <w:szCs w:val="32"/>
        </w:rPr>
        <w:t xml:space="preserve"> </w:t>
      </w:r>
      <w:r w:rsidR="00B23CFE" w:rsidRPr="00215E73">
        <w:rPr>
          <w:rFonts w:ascii="Times New Roman" w:hAnsi="Times New Roman" w:cs="Times New Roman"/>
          <w:b/>
          <w:sz w:val="32"/>
          <w:szCs w:val="32"/>
        </w:rPr>
        <w:t>(</w:t>
      </w:r>
      <w:r w:rsidR="00B23CFE" w:rsidRPr="00215E73">
        <w:rPr>
          <w:sz w:val="32"/>
          <w:szCs w:val="32"/>
        </w:rPr>
        <w:drawing>
          <wp:inline distT="0" distB="0" distL="0" distR="0">
            <wp:extent cx="1076325" cy="215265"/>
            <wp:effectExtent l="19050" t="0" r="9525" b="0"/>
            <wp:docPr id="29"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 cstate="print"/>
                    <a:srcRect/>
                    <a:stretch>
                      <a:fillRect/>
                    </a:stretch>
                  </pic:blipFill>
                  <pic:spPr bwMode="auto">
                    <a:xfrm>
                      <a:off x="0" y="0"/>
                      <a:ext cx="1076325" cy="215265"/>
                    </a:xfrm>
                    <a:prstGeom prst="rect">
                      <a:avLst/>
                    </a:prstGeom>
                    <a:noFill/>
                    <a:ln w="9525">
                      <a:noFill/>
                      <a:miter lim="800000"/>
                      <a:headEnd/>
                      <a:tailEnd/>
                    </a:ln>
                  </pic:spPr>
                </pic:pic>
              </a:graphicData>
            </a:graphic>
          </wp:inline>
        </w:drawing>
      </w:r>
      <w:r w:rsidR="00B23CFE" w:rsidRPr="00215E73">
        <w:rPr>
          <w:rFonts w:ascii="Times New Roman" w:hAnsi="Times New Roman" w:cs="Times New Roman"/>
          <w:b/>
          <w:sz w:val="32"/>
          <w:szCs w:val="32"/>
        </w:rPr>
        <w:t xml:space="preserve"> </w:t>
      </w:r>
      <w:r w:rsidR="00B23CFE" w:rsidRPr="00215E73">
        <w:rPr>
          <w:sz w:val="32"/>
          <w:szCs w:val="32"/>
        </w:rPr>
        <w:t>)</w:t>
      </w:r>
    </w:p>
    <w:p w:rsidR="0067113D" w:rsidRPr="00CA046F" w:rsidRDefault="0067113D" w:rsidP="00E662C2">
      <w:pPr>
        <w:tabs>
          <w:tab w:val="left" w:pos="9923"/>
        </w:tabs>
        <w:spacing w:line="360" w:lineRule="auto"/>
        <w:jc w:val="both"/>
        <w:rPr>
          <w:rFonts w:ascii="Times New Roman" w:hAnsi="Times New Roman" w:cs="Times New Roman"/>
          <w:sz w:val="24"/>
          <w:szCs w:val="24"/>
        </w:rPr>
      </w:pPr>
      <w:r w:rsidRPr="00CA046F">
        <w:rPr>
          <w:rFonts w:ascii="Times New Roman" w:hAnsi="Times New Roman" w:cs="Times New Roman"/>
          <w:sz w:val="24"/>
          <w:szCs w:val="24"/>
        </w:rPr>
        <w:t>Le générateur d’activités est une application  professeur  qui permet de créer de l’activité en  liaison avec le</w:t>
      </w:r>
      <w:r w:rsidR="00C4246E">
        <w:rPr>
          <w:rFonts w:ascii="Times New Roman" w:hAnsi="Times New Roman" w:cs="Times New Roman"/>
          <w:sz w:val="24"/>
          <w:szCs w:val="24"/>
        </w:rPr>
        <w:t xml:space="preserve"> </w:t>
      </w:r>
      <w:r w:rsidRPr="00CA046F">
        <w:rPr>
          <w:rFonts w:ascii="Times New Roman" w:hAnsi="Times New Roman" w:cs="Times New Roman"/>
          <w:sz w:val="24"/>
          <w:szCs w:val="24"/>
        </w:rPr>
        <w:t>référentiel du baccalauréat  professionnel Gestion-Administration. En d’autres termes, ce logiciel correspond au livre du professeur mais ne construit pas le scénario.</w:t>
      </w:r>
    </w:p>
    <w:p w:rsidR="0067113D" w:rsidRPr="00CA046F" w:rsidRDefault="0067113D" w:rsidP="00E662C2">
      <w:pPr>
        <w:tabs>
          <w:tab w:val="left" w:pos="9923"/>
        </w:tabs>
        <w:spacing w:line="360" w:lineRule="auto"/>
        <w:jc w:val="both"/>
        <w:rPr>
          <w:rFonts w:ascii="Times New Roman" w:hAnsi="Times New Roman" w:cs="Times New Roman"/>
          <w:sz w:val="24"/>
          <w:szCs w:val="24"/>
        </w:rPr>
      </w:pPr>
      <w:r w:rsidRPr="00CA046F">
        <w:rPr>
          <w:rFonts w:ascii="Times New Roman" w:hAnsi="Times New Roman" w:cs="Times New Roman"/>
          <w:sz w:val="24"/>
          <w:szCs w:val="24"/>
        </w:rPr>
        <w:t>Les activités sont déployées dans le cadre d’un enseignement à effectif réduit. Elles font appel à un environnement numérique professionnel dans lequel le gestionnaire administratif évolue au quotidien pour traiter les tâches qui lui incombent. L’environnement numérique comprend notamment  un PGI, une suite bureautique, des espaces</w:t>
      </w:r>
      <w:r w:rsidR="00D136D4" w:rsidRPr="00CA046F">
        <w:rPr>
          <w:rFonts w:ascii="Times New Roman" w:hAnsi="Times New Roman" w:cs="Times New Roman"/>
          <w:sz w:val="24"/>
          <w:szCs w:val="24"/>
        </w:rPr>
        <w:t xml:space="preserve"> </w:t>
      </w:r>
      <w:r w:rsidRPr="00CA046F">
        <w:rPr>
          <w:rFonts w:ascii="Times New Roman" w:hAnsi="Times New Roman" w:cs="Times New Roman"/>
          <w:sz w:val="24"/>
          <w:szCs w:val="24"/>
        </w:rPr>
        <w:t>collaboratifs, des sites marchands, un site entreprise, des banques en ligne, etc.</w:t>
      </w:r>
    </w:p>
    <w:p w:rsidR="0067113D" w:rsidRPr="00CA046F" w:rsidRDefault="0067113D" w:rsidP="00E662C2">
      <w:pPr>
        <w:tabs>
          <w:tab w:val="left" w:pos="9923"/>
        </w:tabs>
        <w:spacing w:line="360" w:lineRule="auto"/>
        <w:jc w:val="both"/>
        <w:rPr>
          <w:rFonts w:ascii="Times New Roman" w:hAnsi="Times New Roman" w:cs="Times New Roman"/>
          <w:sz w:val="24"/>
          <w:szCs w:val="24"/>
        </w:rPr>
      </w:pPr>
      <w:r w:rsidRPr="00CA046F">
        <w:rPr>
          <w:rFonts w:ascii="Times New Roman" w:hAnsi="Times New Roman" w:cs="Times New Roman"/>
          <w:sz w:val="24"/>
          <w:szCs w:val="24"/>
        </w:rPr>
        <w:t>Toutes les activités proposées par le générateur ne s’inscrivent pas forcément dans le PGI, le professeur/formateur</w:t>
      </w:r>
      <w:r w:rsidR="00D136D4" w:rsidRPr="00CA046F">
        <w:rPr>
          <w:rFonts w:ascii="Times New Roman" w:hAnsi="Times New Roman" w:cs="Times New Roman"/>
          <w:sz w:val="24"/>
          <w:szCs w:val="24"/>
        </w:rPr>
        <w:t xml:space="preserve"> </w:t>
      </w:r>
      <w:r w:rsidRPr="00CA046F">
        <w:rPr>
          <w:rFonts w:ascii="Times New Roman" w:hAnsi="Times New Roman" w:cs="Times New Roman"/>
          <w:sz w:val="24"/>
          <w:szCs w:val="24"/>
        </w:rPr>
        <w:t>peut utiliser d’autres applications.</w:t>
      </w:r>
    </w:p>
    <w:p w:rsidR="0067113D" w:rsidRPr="00CA046F" w:rsidRDefault="0067113D" w:rsidP="00E662C2">
      <w:pPr>
        <w:tabs>
          <w:tab w:val="left" w:pos="9923"/>
        </w:tabs>
        <w:spacing w:line="360" w:lineRule="auto"/>
        <w:jc w:val="both"/>
        <w:rPr>
          <w:rFonts w:ascii="Times New Roman" w:hAnsi="Times New Roman" w:cs="Times New Roman"/>
          <w:sz w:val="24"/>
          <w:szCs w:val="24"/>
        </w:rPr>
      </w:pPr>
      <w:r w:rsidRPr="00CA046F">
        <w:rPr>
          <w:rFonts w:ascii="Times New Roman" w:hAnsi="Times New Roman" w:cs="Times New Roman"/>
          <w:sz w:val="24"/>
          <w:szCs w:val="24"/>
        </w:rPr>
        <w:t xml:space="preserve">Pour faciliter le travail personnalisé, le générateur balaie en temps réel les bases du PGI. Ainsi, l’enseignant rentre dans la base de données du PGI de l’élève ce qui lui permet de suivre le travail réalisé et de diriger la suite des activités. </w:t>
      </w:r>
    </w:p>
    <w:p w:rsidR="00D24751" w:rsidRPr="00CA046F" w:rsidRDefault="0067113D" w:rsidP="00E662C2">
      <w:pPr>
        <w:tabs>
          <w:tab w:val="left" w:pos="9923"/>
        </w:tabs>
        <w:spacing w:line="360" w:lineRule="auto"/>
        <w:jc w:val="both"/>
        <w:rPr>
          <w:rFonts w:ascii="Times New Roman" w:hAnsi="Times New Roman" w:cs="Times New Roman"/>
          <w:sz w:val="24"/>
          <w:szCs w:val="24"/>
        </w:rPr>
      </w:pPr>
      <w:r w:rsidRPr="00CA046F">
        <w:rPr>
          <w:rFonts w:ascii="Times New Roman" w:hAnsi="Times New Roman" w:cs="Times New Roman"/>
          <w:sz w:val="24"/>
          <w:szCs w:val="24"/>
        </w:rPr>
        <w:t>Le générateur permet de varier le volume et la complexité du travail des apprenants.</w:t>
      </w:r>
    </w:p>
    <w:p w:rsidR="0067113D" w:rsidRPr="00CA046F" w:rsidRDefault="0067113D" w:rsidP="00E662C2">
      <w:pPr>
        <w:tabs>
          <w:tab w:val="left" w:pos="9923"/>
        </w:tabs>
        <w:spacing w:line="360" w:lineRule="auto"/>
        <w:rPr>
          <w:rFonts w:ascii="Times New Roman" w:hAnsi="Times New Roman" w:cs="Times New Roman"/>
          <w:sz w:val="24"/>
          <w:szCs w:val="24"/>
        </w:rPr>
      </w:pPr>
    </w:p>
    <w:p w:rsidR="0067113D" w:rsidRPr="00CA046F" w:rsidRDefault="0067113D" w:rsidP="00C4246E">
      <w:pPr>
        <w:pStyle w:val="Paragraphedeliste"/>
        <w:numPr>
          <w:ilvl w:val="0"/>
          <w:numId w:val="20"/>
        </w:numPr>
        <w:tabs>
          <w:tab w:val="left" w:pos="9923"/>
        </w:tabs>
        <w:spacing w:line="360" w:lineRule="auto"/>
        <w:rPr>
          <w:rFonts w:ascii="Times New Roman" w:hAnsi="Times New Roman" w:cs="Times New Roman"/>
          <w:sz w:val="24"/>
          <w:szCs w:val="24"/>
        </w:rPr>
      </w:pPr>
      <w:r w:rsidRPr="00CA046F">
        <w:rPr>
          <w:rFonts w:ascii="Times New Roman" w:hAnsi="Times New Roman" w:cs="Times New Roman"/>
          <w:sz w:val="24"/>
          <w:szCs w:val="24"/>
        </w:rPr>
        <w:t>Vue d’ensemble</w:t>
      </w:r>
    </w:p>
    <w:p w:rsidR="0067113D" w:rsidRPr="00CA046F" w:rsidRDefault="0067113D" w:rsidP="00E662C2">
      <w:pPr>
        <w:tabs>
          <w:tab w:val="left" w:pos="9923"/>
        </w:tabs>
        <w:spacing w:line="360" w:lineRule="auto"/>
        <w:rPr>
          <w:rFonts w:ascii="Times New Roman" w:hAnsi="Times New Roman" w:cs="Times New Roman"/>
          <w:sz w:val="24"/>
          <w:szCs w:val="24"/>
        </w:rPr>
      </w:pPr>
      <w:r w:rsidRPr="00CA046F">
        <w:rPr>
          <w:rFonts w:ascii="Times New Roman" w:hAnsi="Times New Roman" w:cs="Times New Roman"/>
          <w:noProof/>
          <w:sz w:val="24"/>
          <w:szCs w:val="24"/>
          <w:lang w:eastAsia="fr-FR"/>
        </w:rPr>
        <w:drawing>
          <wp:inline distT="0" distB="0" distL="0" distR="0">
            <wp:extent cx="4024915" cy="2700000"/>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l="28006" t="30080" r="25607" b="14558"/>
                    <a:stretch>
                      <a:fillRect/>
                    </a:stretch>
                  </pic:blipFill>
                  <pic:spPr bwMode="auto">
                    <a:xfrm>
                      <a:off x="0" y="0"/>
                      <a:ext cx="4024915" cy="2700000"/>
                    </a:xfrm>
                    <a:prstGeom prst="rect">
                      <a:avLst/>
                    </a:prstGeom>
                    <a:noFill/>
                    <a:ln w="9525">
                      <a:noFill/>
                      <a:miter lim="800000"/>
                      <a:headEnd/>
                      <a:tailEnd/>
                    </a:ln>
                  </pic:spPr>
                </pic:pic>
              </a:graphicData>
            </a:graphic>
          </wp:inline>
        </w:drawing>
      </w:r>
    </w:p>
    <w:p w:rsidR="001C21B1" w:rsidRPr="00900455" w:rsidRDefault="001C21B1" w:rsidP="00C4246E">
      <w:pPr>
        <w:tabs>
          <w:tab w:val="left" w:pos="9923"/>
        </w:tabs>
        <w:spacing w:line="360" w:lineRule="auto"/>
        <w:jc w:val="right"/>
        <w:rPr>
          <w:rFonts w:ascii="Times New Roman" w:hAnsi="Times New Roman" w:cs="Times New Roman"/>
          <w:sz w:val="24"/>
          <w:szCs w:val="24"/>
        </w:rPr>
      </w:pPr>
      <w:r w:rsidRPr="00900455">
        <w:rPr>
          <w:rFonts w:ascii="Times New Roman" w:hAnsi="Times New Roman" w:cs="Times New Roman"/>
          <w:sz w:val="24"/>
          <w:szCs w:val="24"/>
        </w:rPr>
        <w:t xml:space="preserve">Source : </w:t>
      </w:r>
      <w:hyperlink r:id="rId35" w:history="1">
        <w:r w:rsidRPr="00900455">
          <w:rPr>
            <w:rStyle w:val="Lienhypertexte"/>
            <w:rFonts w:ascii="Times New Roman" w:hAnsi="Times New Roman" w:cs="Times New Roman"/>
            <w:color w:val="auto"/>
            <w:sz w:val="24"/>
            <w:szCs w:val="24"/>
          </w:rPr>
          <w:t>http://www.pfinfo.fr/aidegen</w:t>
        </w:r>
      </w:hyperlink>
    </w:p>
    <w:p w:rsidR="0067113D" w:rsidRPr="00215E73" w:rsidRDefault="0067113D" w:rsidP="00215E73">
      <w:pPr>
        <w:tabs>
          <w:tab w:val="left" w:pos="9923"/>
        </w:tabs>
        <w:spacing w:line="360" w:lineRule="auto"/>
        <w:jc w:val="center"/>
        <w:rPr>
          <w:rFonts w:ascii="Times New Roman" w:hAnsi="Times New Roman" w:cs="Times New Roman"/>
          <w:b/>
          <w:sz w:val="32"/>
          <w:szCs w:val="32"/>
        </w:rPr>
      </w:pPr>
      <w:r w:rsidRPr="00215E73">
        <w:rPr>
          <w:rFonts w:ascii="Times New Roman" w:hAnsi="Times New Roman" w:cs="Times New Roman"/>
          <w:b/>
          <w:sz w:val="32"/>
          <w:szCs w:val="32"/>
        </w:rPr>
        <w:lastRenderedPageBreak/>
        <w:t>La connexion VPN</w:t>
      </w:r>
    </w:p>
    <w:p w:rsidR="0067113D" w:rsidRPr="00CA046F" w:rsidRDefault="0067113D" w:rsidP="00E662C2">
      <w:pPr>
        <w:tabs>
          <w:tab w:val="left" w:pos="9923"/>
        </w:tabs>
        <w:spacing w:line="360" w:lineRule="auto"/>
        <w:rPr>
          <w:rFonts w:ascii="Times New Roman" w:hAnsi="Times New Roman" w:cs="Times New Roman"/>
          <w:sz w:val="24"/>
          <w:szCs w:val="24"/>
        </w:rPr>
      </w:pPr>
    </w:p>
    <w:p w:rsidR="0067113D" w:rsidRPr="00CA046F" w:rsidRDefault="0067113D" w:rsidP="00E662C2">
      <w:pPr>
        <w:tabs>
          <w:tab w:val="left" w:pos="9923"/>
        </w:tabs>
        <w:spacing w:line="360" w:lineRule="auto"/>
        <w:rPr>
          <w:rFonts w:ascii="Times New Roman" w:hAnsi="Times New Roman" w:cs="Times New Roman"/>
          <w:sz w:val="24"/>
          <w:szCs w:val="24"/>
        </w:rPr>
      </w:pPr>
    </w:p>
    <w:p w:rsidR="0067113D" w:rsidRPr="00CA046F" w:rsidRDefault="0067113D" w:rsidP="00E662C2">
      <w:pPr>
        <w:tabs>
          <w:tab w:val="left" w:pos="9923"/>
        </w:tabs>
        <w:spacing w:line="360" w:lineRule="auto"/>
        <w:rPr>
          <w:rFonts w:ascii="Times New Roman" w:hAnsi="Times New Roman" w:cs="Times New Roman"/>
          <w:sz w:val="24"/>
          <w:szCs w:val="24"/>
        </w:rPr>
      </w:pPr>
      <w:r w:rsidRPr="00CA046F">
        <w:rPr>
          <w:rFonts w:ascii="Times New Roman" w:hAnsi="Times New Roman" w:cs="Times New Roman"/>
          <w:noProof/>
          <w:sz w:val="24"/>
          <w:szCs w:val="24"/>
          <w:lang w:eastAsia="fr-FR"/>
        </w:rPr>
        <w:drawing>
          <wp:inline distT="0" distB="0" distL="0" distR="0">
            <wp:extent cx="5760720" cy="863148"/>
            <wp:effectExtent l="19050" t="0" r="0" b="0"/>
            <wp:docPr id="22" name="Image 22" descr="Fichier:VPN site-to-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chier:VPN site-to-site.jpg"/>
                    <pic:cNvPicPr>
                      <a:picLocks noChangeAspect="1" noChangeArrowheads="1"/>
                    </pic:cNvPicPr>
                  </pic:nvPicPr>
                  <pic:blipFill>
                    <a:blip r:embed="rId36" cstate="print"/>
                    <a:srcRect/>
                    <a:stretch>
                      <a:fillRect/>
                    </a:stretch>
                  </pic:blipFill>
                  <pic:spPr bwMode="auto">
                    <a:xfrm>
                      <a:off x="0" y="0"/>
                      <a:ext cx="5760720" cy="863148"/>
                    </a:xfrm>
                    <a:prstGeom prst="rect">
                      <a:avLst/>
                    </a:prstGeom>
                    <a:noFill/>
                    <a:ln w="9525">
                      <a:noFill/>
                      <a:miter lim="800000"/>
                      <a:headEnd/>
                      <a:tailEnd/>
                    </a:ln>
                  </pic:spPr>
                </pic:pic>
              </a:graphicData>
            </a:graphic>
          </wp:inline>
        </w:drawing>
      </w:r>
    </w:p>
    <w:p w:rsidR="00D24751" w:rsidRPr="00CA046F" w:rsidRDefault="00D24751" w:rsidP="00E662C2">
      <w:pPr>
        <w:tabs>
          <w:tab w:val="left" w:pos="9923"/>
        </w:tabs>
        <w:spacing w:line="360" w:lineRule="auto"/>
        <w:rPr>
          <w:rFonts w:ascii="Times New Roman" w:hAnsi="Times New Roman" w:cs="Times New Roman"/>
          <w:sz w:val="24"/>
          <w:szCs w:val="24"/>
        </w:rPr>
      </w:pPr>
    </w:p>
    <w:p w:rsidR="0067113D" w:rsidRPr="00CA046F" w:rsidRDefault="0067113D" w:rsidP="00E662C2">
      <w:pPr>
        <w:tabs>
          <w:tab w:val="left" w:pos="9923"/>
        </w:tabs>
        <w:spacing w:line="360" w:lineRule="auto"/>
        <w:rPr>
          <w:rFonts w:ascii="Times New Roman" w:hAnsi="Times New Roman" w:cs="Times New Roman"/>
          <w:sz w:val="24"/>
          <w:szCs w:val="24"/>
        </w:rPr>
      </w:pPr>
    </w:p>
    <w:p w:rsidR="0067113D" w:rsidRPr="00CA046F" w:rsidRDefault="001C21B1" w:rsidP="00E662C2">
      <w:pPr>
        <w:tabs>
          <w:tab w:val="left" w:pos="9923"/>
        </w:tabs>
        <w:spacing w:line="360" w:lineRule="auto"/>
        <w:rPr>
          <w:rStyle w:val="apple-converted-space"/>
          <w:rFonts w:ascii="Times New Roman" w:hAnsi="Times New Roman" w:cs="Times New Roman"/>
          <w:color w:val="000000"/>
          <w:sz w:val="24"/>
          <w:szCs w:val="24"/>
          <w:shd w:val="clear" w:color="auto" w:fill="FFFFFF"/>
        </w:rPr>
      </w:pPr>
      <w:r w:rsidRPr="00CA046F">
        <w:rPr>
          <w:rFonts w:ascii="Times New Roman" w:hAnsi="Times New Roman" w:cs="Times New Roman"/>
          <w:color w:val="000000"/>
          <w:sz w:val="24"/>
          <w:szCs w:val="24"/>
          <w:shd w:val="clear" w:color="auto" w:fill="FFFFFF"/>
        </w:rPr>
        <w:t>Dans les réseaux</w:t>
      </w:r>
      <w:r w:rsidRPr="00CA046F">
        <w:rPr>
          <w:rStyle w:val="apple-converted-space"/>
          <w:rFonts w:ascii="Times New Roman" w:hAnsi="Times New Roman" w:cs="Times New Roman"/>
          <w:color w:val="000000"/>
          <w:sz w:val="24"/>
          <w:szCs w:val="24"/>
          <w:shd w:val="clear" w:color="auto" w:fill="FFFFFF"/>
        </w:rPr>
        <w:t> </w:t>
      </w:r>
      <w:hyperlink r:id="rId37" w:tooltip="Informatique" w:history="1">
        <w:r w:rsidRPr="00CA046F">
          <w:rPr>
            <w:rStyle w:val="Lienhypertexte"/>
            <w:rFonts w:ascii="Times New Roman" w:hAnsi="Times New Roman" w:cs="Times New Roman"/>
            <w:color w:val="0B0080"/>
            <w:sz w:val="24"/>
            <w:szCs w:val="24"/>
            <w:u w:val="none"/>
            <w:shd w:val="clear" w:color="auto" w:fill="FFFFFF"/>
          </w:rPr>
          <w:t>informatiques</w:t>
        </w:r>
      </w:hyperlink>
      <w:r w:rsidRPr="00CA046F">
        <w:rPr>
          <w:rStyle w:val="apple-converted-space"/>
          <w:rFonts w:ascii="Times New Roman" w:hAnsi="Times New Roman" w:cs="Times New Roman"/>
          <w:color w:val="000000"/>
          <w:sz w:val="24"/>
          <w:szCs w:val="24"/>
          <w:shd w:val="clear" w:color="auto" w:fill="FFFFFF"/>
        </w:rPr>
        <w:t> </w:t>
      </w:r>
      <w:r w:rsidRPr="00CA046F">
        <w:rPr>
          <w:rFonts w:ascii="Times New Roman" w:hAnsi="Times New Roman" w:cs="Times New Roman"/>
          <w:color w:val="000000"/>
          <w:sz w:val="24"/>
          <w:szCs w:val="24"/>
          <w:shd w:val="clear" w:color="auto" w:fill="FFFFFF"/>
        </w:rPr>
        <w:t>et les</w:t>
      </w:r>
      <w:r w:rsidRPr="00CA046F">
        <w:rPr>
          <w:rStyle w:val="apple-converted-space"/>
          <w:rFonts w:ascii="Times New Roman" w:hAnsi="Times New Roman" w:cs="Times New Roman"/>
          <w:color w:val="000000"/>
          <w:sz w:val="24"/>
          <w:szCs w:val="24"/>
          <w:shd w:val="clear" w:color="auto" w:fill="FFFFFF"/>
        </w:rPr>
        <w:t> </w:t>
      </w:r>
      <w:hyperlink r:id="rId38" w:tooltip="Télécommunications" w:history="1">
        <w:r w:rsidRPr="00CA046F">
          <w:rPr>
            <w:rStyle w:val="Lienhypertexte"/>
            <w:rFonts w:ascii="Times New Roman" w:hAnsi="Times New Roman" w:cs="Times New Roman"/>
            <w:color w:val="0B0080"/>
            <w:sz w:val="24"/>
            <w:szCs w:val="24"/>
            <w:u w:val="none"/>
            <w:shd w:val="clear" w:color="auto" w:fill="FFFFFF"/>
          </w:rPr>
          <w:t>télécommunications</w:t>
        </w:r>
      </w:hyperlink>
      <w:r w:rsidRPr="00CA046F">
        <w:rPr>
          <w:rFonts w:ascii="Times New Roman" w:hAnsi="Times New Roman" w:cs="Times New Roman"/>
          <w:color w:val="000000"/>
          <w:sz w:val="24"/>
          <w:szCs w:val="24"/>
          <w:shd w:val="clear" w:color="auto" w:fill="FFFFFF"/>
        </w:rPr>
        <w:t>, le</w:t>
      </w:r>
      <w:r w:rsidRPr="00CA046F">
        <w:rPr>
          <w:rStyle w:val="apple-converted-space"/>
          <w:rFonts w:ascii="Times New Roman" w:hAnsi="Times New Roman" w:cs="Times New Roman"/>
          <w:color w:val="000000"/>
          <w:sz w:val="24"/>
          <w:szCs w:val="24"/>
          <w:shd w:val="clear" w:color="auto" w:fill="FFFFFF"/>
        </w:rPr>
        <w:t> </w:t>
      </w:r>
      <w:r w:rsidRPr="00CA046F">
        <w:rPr>
          <w:rFonts w:ascii="Times New Roman" w:hAnsi="Times New Roman" w:cs="Times New Roman"/>
          <w:bCs/>
          <w:color w:val="000000"/>
          <w:sz w:val="24"/>
          <w:szCs w:val="24"/>
          <w:shd w:val="clear" w:color="auto" w:fill="FFFFFF"/>
        </w:rPr>
        <w:t>réseau privé virtuel</w:t>
      </w:r>
      <w:r w:rsidRPr="00CA046F">
        <w:rPr>
          <w:rStyle w:val="apple-converted-space"/>
          <w:rFonts w:ascii="Times New Roman" w:hAnsi="Times New Roman" w:cs="Times New Roman"/>
          <w:color w:val="000000"/>
          <w:sz w:val="24"/>
          <w:szCs w:val="24"/>
          <w:shd w:val="clear" w:color="auto" w:fill="FFFFFF"/>
        </w:rPr>
        <w:t> </w:t>
      </w:r>
      <w:r w:rsidRPr="00CA046F">
        <w:rPr>
          <w:rFonts w:ascii="Times New Roman" w:hAnsi="Times New Roman" w:cs="Times New Roman"/>
          <w:color w:val="000000"/>
          <w:sz w:val="24"/>
          <w:szCs w:val="24"/>
          <w:shd w:val="clear" w:color="auto" w:fill="FFFFFF"/>
        </w:rPr>
        <w:t>(</w:t>
      </w:r>
      <w:r w:rsidRPr="00CA046F">
        <w:rPr>
          <w:rFonts w:ascii="Times New Roman" w:hAnsi="Times New Roman" w:cs="Times New Roman"/>
          <w:i/>
          <w:iCs/>
          <w:color w:val="000000"/>
          <w:sz w:val="24"/>
          <w:szCs w:val="24"/>
          <w:shd w:val="clear" w:color="auto" w:fill="FFFFFF"/>
        </w:rPr>
        <w:t xml:space="preserve">Virtual </w:t>
      </w:r>
      <w:proofErr w:type="spellStart"/>
      <w:r w:rsidRPr="00CA046F">
        <w:rPr>
          <w:rFonts w:ascii="Times New Roman" w:hAnsi="Times New Roman" w:cs="Times New Roman"/>
          <w:i/>
          <w:iCs/>
          <w:color w:val="000000"/>
          <w:sz w:val="24"/>
          <w:szCs w:val="24"/>
          <w:shd w:val="clear" w:color="auto" w:fill="FFFFFF"/>
        </w:rPr>
        <w:t>Private</w:t>
      </w:r>
      <w:proofErr w:type="spellEnd"/>
      <w:r w:rsidRPr="00CA046F">
        <w:rPr>
          <w:rFonts w:ascii="Times New Roman" w:hAnsi="Times New Roman" w:cs="Times New Roman"/>
          <w:i/>
          <w:iCs/>
          <w:color w:val="000000"/>
          <w:sz w:val="24"/>
          <w:szCs w:val="24"/>
          <w:shd w:val="clear" w:color="auto" w:fill="FFFFFF"/>
        </w:rPr>
        <w:t xml:space="preserve"> Network</w:t>
      </w:r>
      <w:r w:rsidRPr="00CA046F">
        <w:rPr>
          <w:rStyle w:val="apple-converted-space"/>
          <w:rFonts w:ascii="Times New Roman" w:hAnsi="Times New Roman" w:cs="Times New Roman"/>
          <w:color w:val="000000"/>
          <w:sz w:val="24"/>
          <w:szCs w:val="24"/>
          <w:shd w:val="clear" w:color="auto" w:fill="FFFFFF"/>
        </w:rPr>
        <w:t> </w:t>
      </w:r>
      <w:r w:rsidRPr="00CA046F">
        <w:rPr>
          <w:rFonts w:ascii="Times New Roman" w:hAnsi="Times New Roman" w:cs="Times New Roman"/>
          <w:color w:val="000000"/>
          <w:sz w:val="24"/>
          <w:szCs w:val="24"/>
          <w:shd w:val="clear" w:color="auto" w:fill="FFFFFF"/>
        </w:rPr>
        <w:t>en</w:t>
      </w:r>
      <w:r w:rsidRPr="00CA046F">
        <w:rPr>
          <w:rStyle w:val="apple-converted-space"/>
          <w:rFonts w:ascii="Times New Roman" w:hAnsi="Times New Roman" w:cs="Times New Roman"/>
          <w:color w:val="000000"/>
          <w:sz w:val="24"/>
          <w:szCs w:val="24"/>
          <w:shd w:val="clear" w:color="auto" w:fill="FFFFFF"/>
        </w:rPr>
        <w:t> </w:t>
      </w:r>
      <w:hyperlink r:id="rId39" w:tooltip="Anglais" w:history="1">
        <w:r w:rsidRPr="00CA046F">
          <w:rPr>
            <w:rStyle w:val="Lienhypertexte"/>
            <w:rFonts w:ascii="Times New Roman" w:hAnsi="Times New Roman" w:cs="Times New Roman"/>
            <w:color w:val="0B0080"/>
            <w:sz w:val="24"/>
            <w:szCs w:val="24"/>
            <w:u w:val="none"/>
            <w:shd w:val="clear" w:color="auto" w:fill="FFFFFF"/>
          </w:rPr>
          <w:t>anglais</w:t>
        </w:r>
      </w:hyperlink>
      <w:r w:rsidRPr="00CA046F">
        <w:rPr>
          <w:rFonts w:ascii="Times New Roman" w:hAnsi="Times New Roman" w:cs="Times New Roman"/>
          <w:color w:val="000000"/>
          <w:sz w:val="24"/>
          <w:szCs w:val="24"/>
          <w:shd w:val="clear" w:color="auto" w:fill="FFFFFF"/>
        </w:rPr>
        <w:t>, abrégé en</w:t>
      </w:r>
      <w:r w:rsidRPr="00CA046F">
        <w:rPr>
          <w:rStyle w:val="apple-converted-space"/>
          <w:rFonts w:ascii="Times New Roman" w:hAnsi="Times New Roman" w:cs="Times New Roman"/>
          <w:color w:val="000000"/>
          <w:sz w:val="24"/>
          <w:szCs w:val="24"/>
          <w:shd w:val="clear" w:color="auto" w:fill="FFFFFF"/>
        </w:rPr>
        <w:t> </w:t>
      </w:r>
      <w:r w:rsidRPr="00CA046F">
        <w:rPr>
          <w:rFonts w:ascii="Times New Roman" w:hAnsi="Times New Roman" w:cs="Times New Roman"/>
          <w:bCs/>
          <w:i/>
          <w:iCs/>
          <w:color w:val="000000"/>
          <w:sz w:val="24"/>
          <w:szCs w:val="24"/>
          <w:shd w:val="clear" w:color="auto" w:fill="FFFFFF"/>
        </w:rPr>
        <w:t>VPN</w:t>
      </w:r>
      <w:r w:rsidRPr="00CA046F">
        <w:rPr>
          <w:rFonts w:ascii="Times New Roman" w:hAnsi="Times New Roman" w:cs="Times New Roman"/>
          <w:color w:val="000000"/>
          <w:sz w:val="24"/>
          <w:szCs w:val="24"/>
          <w:shd w:val="clear" w:color="auto" w:fill="FFFFFF"/>
        </w:rPr>
        <w:t>) est vu comme une extension des réseaux locaux et préserve la sécurité logique que l'on peut avoir à l'intérieur d'un réseau local. Il correspond en fait à une interconnexion de réseaux locaux via une technique de « </w:t>
      </w:r>
      <w:hyperlink r:id="rId40" w:tooltip="Tunnel (réseau informatique)" w:history="1">
        <w:r w:rsidRPr="00CA046F">
          <w:rPr>
            <w:rStyle w:val="Lienhypertexte"/>
            <w:rFonts w:ascii="Times New Roman" w:hAnsi="Times New Roman" w:cs="Times New Roman"/>
            <w:color w:val="0B0080"/>
            <w:sz w:val="24"/>
            <w:szCs w:val="24"/>
            <w:u w:val="none"/>
            <w:shd w:val="clear" w:color="auto" w:fill="FFFFFF"/>
          </w:rPr>
          <w:t>tunnel</w:t>
        </w:r>
      </w:hyperlink>
      <w:r w:rsidRPr="00CA046F">
        <w:rPr>
          <w:rFonts w:ascii="Times New Roman" w:hAnsi="Times New Roman" w:cs="Times New Roman"/>
          <w:color w:val="000000"/>
          <w:sz w:val="24"/>
          <w:szCs w:val="24"/>
          <w:shd w:val="clear" w:color="auto" w:fill="FFFFFF"/>
        </w:rPr>
        <w:t> ».</w:t>
      </w:r>
      <w:r w:rsidRPr="00CA046F">
        <w:rPr>
          <w:rStyle w:val="apple-converted-space"/>
          <w:rFonts w:ascii="Times New Roman" w:hAnsi="Times New Roman" w:cs="Times New Roman"/>
          <w:color w:val="000000"/>
          <w:sz w:val="24"/>
          <w:szCs w:val="24"/>
          <w:shd w:val="clear" w:color="auto" w:fill="FFFFFF"/>
        </w:rPr>
        <w:t> </w:t>
      </w:r>
    </w:p>
    <w:p w:rsidR="001C21B1" w:rsidRPr="00CA046F" w:rsidRDefault="001C21B1" w:rsidP="00E662C2">
      <w:pPr>
        <w:tabs>
          <w:tab w:val="left" w:pos="9923"/>
        </w:tabs>
        <w:spacing w:line="360" w:lineRule="auto"/>
        <w:rPr>
          <w:rStyle w:val="apple-converted-space"/>
          <w:rFonts w:ascii="Times New Roman" w:hAnsi="Times New Roman" w:cs="Times New Roman"/>
          <w:color w:val="000000"/>
          <w:sz w:val="24"/>
          <w:szCs w:val="24"/>
          <w:shd w:val="clear" w:color="auto" w:fill="FFFFFF"/>
        </w:rPr>
      </w:pPr>
    </w:p>
    <w:p w:rsidR="001C21B1" w:rsidRPr="00CA046F" w:rsidRDefault="001C21B1" w:rsidP="00E662C2">
      <w:pPr>
        <w:tabs>
          <w:tab w:val="left" w:pos="9923"/>
        </w:tabs>
        <w:spacing w:line="360" w:lineRule="auto"/>
        <w:rPr>
          <w:rFonts w:ascii="Times New Roman" w:hAnsi="Times New Roman" w:cs="Times New Roman"/>
          <w:color w:val="000000"/>
          <w:sz w:val="24"/>
          <w:szCs w:val="24"/>
          <w:shd w:val="clear" w:color="auto" w:fill="FFFFFF"/>
        </w:rPr>
      </w:pPr>
      <w:r w:rsidRPr="00CA046F">
        <w:rPr>
          <w:rFonts w:ascii="Times New Roman" w:hAnsi="Times New Roman" w:cs="Times New Roman"/>
          <w:color w:val="000000"/>
          <w:sz w:val="24"/>
          <w:szCs w:val="24"/>
          <w:shd w:val="clear" w:color="auto" w:fill="FFFFFF"/>
        </w:rPr>
        <w:t>Ce réseau est dit virtuel car il relie deux réseaux « physiques » (réseaux locaux) par une liaison non fiable (Internet), et privé car seuls les ordinateurs des réseaux locaux de part et d'autre du VPN peuvent accéder aux données en clair.</w:t>
      </w:r>
    </w:p>
    <w:p w:rsidR="00A5247E" w:rsidRDefault="001C21B1" w:rsidP="00C4246E">
      <w:pPr>
        <w:tabs>
          <w:tab w:val="left" w:pos="9923"/>
        </w:tabs>
        <w:spacing w:line="360" w:lineRule="auto"/>
        <w:jc w:val="right"/>
        <w:rPr>
          <w:rStyle w:val="Accentuation"/>
          <w:rFonts w:ascii="Times New Roman" w:hAnsi="Times New Roman" w:cs="Times New Roman"/>
          <w:bCs/>
          <w:sz w:val="24"/>
          <w:szCs w:val="24"/>
          <w:shd w:val="clear" w:color="auto" w:fill="FFFFFF"/>
        </w:rPr>
      </w:pPr>
      <w:proofErr w:type="gramStart"/>
      <w:r w:rsidRPr="00900455">
        <w:rPr>
          <w:rStyle w:val="Accentuation"/>
          <w:rFonts w:ascii="Times New Roman" w:hAnsi="Times New Roman" w:cs="Times New Roman"/>
          <w:bCs/>
          <w:sz w:val="24"/>
          <w:szCs w:val="24"/>
          <w:shd w:val="clear" w:color="auto" w:fill="FFFFFF"/>
        </w:rPr>
        <w:t>source</w:t>
      </w:r>
      <w:proofErr w:type="gramEnd"/>
      <w:r w:rsidRPr="00900455">
        <w:rPr>
          <w:rStyle w:val="Accentuation"/>
          <w:rFonts w:ascii="Times New Roman" w:hAnsi="Times New Roman" w:cs="Times New Roman"/>
          <w:bCs/>
          <w:sz w:val="24"/>
          <w:szCs w:val="24"/>
          <w:shd w:val="clear" w:color="auto" w:fill="FFFFFF"/>
        </w:rPr>
        <w:t xml:space="preserve"> </w:t>
      </w:r>
      <w:proofErr w:type="spellStart"/>
      <w:r w:rsidRPr="00900455">
        <w:rPr>
          <w:rStyle w:val="Accentuation"/>
          <w:rFonts w:ascii="Times New Roman" w:hAnsi="Times New Roman" w:cs="Times New Roman"/>
          <w:bCs/>
          <w:sz w:val="24"/>
          <w:szCs w:val="24"/>
          <w:shd w:val="clear" w:color="auto" w:fill="FFFFFF"/>
        </w:rPr>
        <w:t>Wikipédia</w:t>
      </w:r>
      <w:proofErr w:type="spellEnd"/>
    </w:p>
    <w:p w:rsidR="00A5247E" w:rsidRDefault="00A5247E">
      <w:pPr>
        <w:rPr>
          <w:rStyle w:val="Accentuation"/>
          <w:rFonts w:ascii="Times New Roman" w:hAnsi="Times New Roman" w:cs="Times New Roman"/>
          <w:bCs/>
          <w:sz w:val="24"/>
          <w:szCs w:val="24"/>
          <w:shd w:val="clear" w:color="auto" w:fill="FFFFFF"/>
        </w:rPr>
      </w:pPr>
      <w:r>
        <w:rPr>
          <w:rStyle w:val="Accentuation"/>
          <w:rFonts w:ascii="Times New Roman" w:hAnsi="Times New Roman" w:cs="Times New Roman"/>
          <w:bCs/>
          <w:sz w:val="24"/>
          <w:szCs w:val="24"/>
          <w:shd w:val="clear" w:color="auto" w:fill="FFFFFF"/>
        </w:rPr>
        <w:br w:type="page"/>
      </w:r>
    </w:p>
    <w:p w:rsidR="001C21B1" w:rsidRDefault="00A5247E" w:rsidP="00A5247E">
      <w:pPr>
        <w:tabs>
          <w:tab w:val="left" w:pos="9923"/>
        </w:tabs>
        <w:spacing w:line="360" w:lineRule="auto"/>
        <w:jc w:val="center"/>
        <w:rPr>
          <w:rFonts w:ascii="Times New Roman" w:hAnsi="Times New Roman" w:cs="Times New Roman"/>
          <w:sz w:val="32"/>
          <w:szCs w:val="32"/>
          <w:shd w:val="clear" w:color="auto" w:fill="FFFFFF"/>
        </w:rPr>
      </w:pPr>
      <w:r w:rsidRPr="00A5247E">
        <w:rPr>
          <w:rFonts w:ascii="Times New Roman" w:hAnsi="Times New Roman" w:cs="Times New Roman"/>
          <w:sz w:val="32"/>
          <w:szCs w:val="32"/>
          <w:shd w:val="clear" w:color="auto" w:fill="FFFFFF"/>
        </w:rPr>
        <w:lastRenderedPageBreak/>
        <w:t>Infos utiles</w:t>
      </w:r>
    </w:p>
    <w:p w:rsidR="00A5247E" w:rsidRDefault="00A5247E" w:rsidP="00A5247E">
      <w:pPr>
        <w:pStyle w:val="Paragraphedeliste"/>
        <w:numPr>
          <w:ilvl w:val="0"/>
          <w:numId w:val="24"/>
        </w:numPr>
        <w:tabs>
          <w:tab w:val="left" w:pos="9923"/>
        </w:tabs>
        <w:spacing w:line="360" w:lineRule="auto"/>
        <w:rPr>
          <w:rFonts w:ascii="Times New Roman" w:hAnsi="Times New Roman" w:cs="Times New Roman"/>
          <w:sz w:val="32"/>
          <w:szCs w:val="32"/>
          <w:shd w:val="clear" w:color="auto" w:fill="FFFFFF"/>
        </w:rPr>
      </w:pPr>
      <w:r>
        <w:rPr>
          <w:rFonts w:ascii="Times New Roman" w:hAnsi="Times New Roman" w:cs="Times New Roman"/>
          <w:sz w:val="32"/>
          <w:szCs w:val="32"/>
          <w:shd w:val="clear" w:color="auto" w:fill="FFFFFF"/>
        </w:rPr>
        <w:t>Un site pour se familiariser avec le NAS, le gestionnaire d’activités…</w:t>
      </w:r>
    </w:p>
    <w:p w:rsidR="00A5247E" w:rsidRDefault="00A5247E" w:rsidP="00A5247E">
      <w:pPr>
        <w:tabs>
          <w:tab w:val="left" w:pos="9923"/>
        </w:tabs>
        <w:spacing w:line="360" w:lineRule="auto"/>
        <w:ind w:left="2520"/>
      </w:pPr>
      <w:hyperlink r:id="rId41" w:history="1">
        <w:r>
          <w:rPr>
            <w:rStyle w:val="Lienhypertexte"/>
          </w:rPr>
          <w:t>http://www.pfinfo.fr/aidegen</w:t>
        </w:r>
      </w:hyperlink>
    </w:p>
    <w:p w:rsidR="00A5247E" w:rsidRPr="00A5247E" w:rsidRDefault="00A5247E" w:rsidP="00A5247E">
      <w:pPr>
        <w:tabs>
          <w:tab w:val="left" w:pos="9923"/>
        </w:tabs>
        <w:spacing w:line="360" w:lineRule="auto"/>
        <w:ind w:left="360"/>
        <w:rPr>
          <w:rFonts w:ascii="Times New Roman" w:hAnsi="Times New Roman" w:cs="Times New Roman"/>
          <w:sz w:val="32"/>
          <w:szCs w:val="32"/>
          <w:shd w:val="clear" w:color="auto" w:fill="FFFFFF"/>
        </w:rPr>
      </w:pPr>
      <w:r>
        <w:rPr>
          <w:rFonts w:ascii="Times New Roman" w:hAnsi="Times New Roman" w:cs="Times New Roman"/>
          <w:noProof/>
          <w:sz w:val="32"/>
          <w:szCs w:val="32"/>
          <w:shd w:val="clear" w:color="auto" w:fill="FFFFFF"/>
          <w:lang w:eastAsia="fr-FR"/>
        </w:rPr>
        <w:drawing>
          <wp:inline distT="0" distB="0" distL="0" distR="0">
            <wp:extent cx="5844885" cy="4680000"/>
            <wp:effectExtent l="19050" t="0" r="3465"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2" cstate="print"/>
                    <a:srcRect l="11323" t="9922" r="32966" b="10705"/>
                    <a:stretch>
                      <a:fillRect/>
                    </a:stretch>
                  </pic:blipFill>
                  <pic:spPr bwMode="auto">
                    <a:xfrm>
                      <a:off x="0" y="0"/>
                      <a:ext cx="5844885" cy="4680000"/>
                    </a:xfrm>
                    <a:prstGeom prst="rect">
                      <a:avLst/>
                    </a:prstGeom>
                    <a:noFill/>
                    <a:ln w="9525">
                      <a:noFill/>
                      <a:miter lim="800000"/>
                      <a:headEnd/>
                      <a:tailEnd/>
                    </a:ln>
                  </pic:spPr>
                </pic:pic>
              </a:graphicData>
            </a:graphic>
          </wp:inline>
        </w:drawing>
      </w:r>
    </w:p>
    <w:p w:rsidR="00A5247E" w:rsidRDefault="00A5247E">
      <w:pPr>
        <w:rPr>
          <w:rFonts w:ascii="Times New Roman" w:hAnsi="Times New Roman" w:cs="Times New Roman"/>
          <w:sz w:val="24"/>
          <w:szCs w:val="24"/>
        </w:rPr>
      </w:pPr>
      <w:r>
        <w:rPr>
          <w:rFonts w:ascii="Times New Roman" w:hAnsi="Times New Roman" w:cs="Times New Roman"/>
          <w:sz w:val="24"/>
          <w:szCs w:val="24"/>
        </w:rPr>
        <w:br w:type="page"/>
      </w:r>
    </w:p>
    <w:p w:rsidR="001C21B1" w:rsidRDefault="00A5247E" w:rsidP="00A5247E">
      <w:pPr>
        <w:pStyle w:val="Paragraphedeliste"/>
        <w:numPr>
          <w:ilvl w:val="0"/>
          <w:numId w:val="24"/>
        </w:numPr>
        <w:tabs>
          <w:tab w:val="left" w:pos="9923"/>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Le site du CERPEG</w:t>
      </w:r>
    </w:p>
    <w:p w:rsidR="00A5247E" w:rsidRPr="00A5247E" w:rsidRDefault="00A5247E" w:rsidP="00A5247E">
      <w:pPr>
        <w:tabs>
          <w:tab w:val="left" w:pos="9923"/>
        </w:tabs>
        <w:spacing w:line="360" w:lineRule="auto"/>
        <w:ind w:left="2552"/>
        <w:rPr>
          <w:rFonts w:ascii="Times New Roman" w:hAnsi="Times New Roman" w:cs="Times New Roman"/>
          <w:sz w:val="24"/>
          <w:szCs w:val="24"/>
        </w:rPr>
      </w:pPr>
      <w:hyperlink r:id="rId43" w:history="1">
        <w:r>
          <w:rPr>
            <w:rStyle w:val="Lienhypertexte"/>
          </w:rPr>
          <w:t>http://www.cerpeg.ac-versailles.fr</w:t>
        </w:r>
      </w:hyperlink>
      <w:r>
        <w:rPr>
          <w:rFonts w:ascii="Times New Roman" w:hAnsi="Times New Roman" w:cs="Times New Roman"/>
          <w:sz w:val="24"/>
          <w:szCs w:val="24"/>
        </w:rPr>
        <w:tab/>
      </w:r>
    </w:p>
    <w:p w:rsidR="00A5247E" w:rsidRDefault="00A5247E" w:rsidP="00A5247E">
      <w:pPr>
        <w:tabs>
          <w:tab w:val="left" w:pos="9923"/>
        </w:tabs>
        <w:spacing w:line="360" w:lineRule="auto"/>
        <w:ind w:left="2520"/>
        <w:rPr>
          <w:rFonts w:ascii="Times New Roman" w:hAnsi="Times New Roman" w:cs="Times New Roman"/>
          <w:sz w:val="24"/>
          <w:szCs w:val="24"/>
        </w:rPr>
      </w:pPr>
    </w:p>
    <w:p w:rsidR="00A5247E" w:rsidRDefault="00A5247E" w:rsidP="00A5247E">
      <w:pPr>
        <w:tabs>
          <w:tab w:val="left" w:pos="9923"/>
        </w:tabs>
        <w:spacing w:line="36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6694351" cy="3780000"/>
            <wp:effectExtent l="1905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4" cstate="print"/>
                    <a:srcRect l="11727" t="11488" r="14393" b="14099"/>
                    <a:stretch>
                      <a:fillRect/>
                    </a:stretch>
                  </pic:blipFill>
                  <pic:spPr bwMode="auto">
                    <a:xfrm>
                      <a:off x="0" y="0"/>
                      <a:ext cx="6694351" cy="3780000"/>
                    </a:xfrm>
                    <a:prstGeom prst="rect">
                      <a:avLst/>
                    </a:prstGeom>
                    <a:noFill/>
                    <a:ln w="9525">
                      <a:noFill/>
                      <a:miter lim="800000"/>
                      <a:headEnd/>
                      <a:tailEnd/>
                    </a:ln>
                  </pic:spPr>
                </pic:pic>
              </a:graphicData>
            </a:graphic>
          </wp:inline>
        </w:drawing>
      </w:r>
    </w:p>
    <w:p w:rsidR="00DF28EB" w:rsidRDefault="00401A8A" w:rsidP="00401A8A">
      <w:pPr>
        <w:pStyle w:val="Paragraphedeliste"/>
        <w:numPr>
          <w:ilvl w:val="0"/>
          <w:numId w:val="24"/>
        </w:numPr>
        <w:tabs>
          <w:tab w:val="left" w:pos="9923"/>
        </w:tabs>
        <w:spacing w:line="360" w:lineRule="auto"/>
        <w:rPr>
          <w:rFonts w:ascii="Times New Roman" w:hAnsi="Times New Roman" w:cs="Times New Roman"/>
          <w:sz w:val="24"/>
          <w:szCs w:val="24"/>
        </w:rPr>
      </w:pPr>
      <w:r>
        <w:rPr>
          <w:rFonts w:ascii="Times New Roman" w:hAnsi="Times New Roman" w:cs="Times New Roman"/>
          <w:sz w:val="24"/>
          <w:szCs w:val="24"/>
        </w:rPr>
        <w:t>A retenir impérativement :</w:t>
      </w:r>
    </w:p>
    <w:p w:rsidR="00401A8A" w:rsidRPr="00401A8A" w:rsidRDefault="00401A8A" w:rsidP="00401A8A">
      <w:pPr>
        <w:tabs>
          <w:tab w:val="left" w:pos="9923"/>
        </w:tabs>
        <w:spacing w:line="360" w:lineRule="auto"/>
        <w:ind w:left="993" w:firstLine="425"/>
        <w:jc w:val="both"/>
        <w:rPr>
          <w:rFonts w:ascii="Times New Roman" w:hAnsi="Times New Roman" w:cs="Times New Roman"/>
          <w:color w:val="FF0000"/>
          <w:sz w:val="24"/>
          <w:szCs w:val="24"/>
        </w:rPr>
      </w:pPr>
      <w:r w:rsidRPr="00401A8A">
        <w:rPr>
          <w:rFonts w:ascii="Times New Roman" w:hAnsi="Times New Roman" w:cs="Times New Roman"/>
          <w:color w:val="FF0000"/>
          <w:sz w:val="24"/>
          <w:szCs w:val="24"/>
        </w:rPr>
        <w:tab/>
      </w:r>
      <w:r w:rsidR="00DF28EB" w:rsidRPr="00401A8A">
        <w:rPr>
          <w:rFonts w:ascii="Courier New" w:hAnsi="Courier New" w:cs="Courier New"/>
          <w:color w:val="FF0000"/>
          <w:sz w:val="24"/>
          <w:szCs w:val="24"/>
          <w:shd w:val="clear" w:color="auto" w:fill="FFFFFF"/>
        </w:rPr>
        <w:t xml:space="preserve">   </w:t>
      </w:r>
      <w:r w:rsidRPr="00401A8A">
        <w:rPr>
          <w:rStyle w:val="lev"/>
          <w:rFonts w:ascii="Times New Roman" w:hAnsi="Times New Roman" w:cs="Times New Roman"/>
          <w:b w:val="0"/>
          <w:color w:val="FF0000"/>
          <w:sz w:val="24"/>
          <w:szCs w:val="24"/>
          <w:shd w:val="clear" w:color="auto" w:fill="FFFFFF"/>
        </w:rPr>
        <w:t>Il est fortement conseillé d'installer le NAS sur une adresse IP de la DMZ de l'établissement pour permettre une administration distante (maintenance et mise à jour).</w:t>
      </w:r>
    </w:p>
    <w:p w:rsidR="00DF28EB" w:rsidRPr="00401A8A" w:rsidRDefault="00DF28EB" w:rsidP="00401A8A">
      <w:pPr>
        <w:tabs>
          <w:tab w:val="left" w:pos="9923"/>
        </w:tabs>
        <w:spacing w:line="360" w:lineRule="auto"/>
        <w:ind w:left="993" w:firstLine="283"/>
        <w:jc w:val="both"/>
        <w:rPr>
          <w:rFonts w:ascii="Times New Roman" w:hAnsi="Times New Roman" w:cs="Times New Roman"/>
          <w:color w:val="FF0000"/>
          <w:sz w:val="24"/>
          <w:szCs w:val="24"/>
          <w:shd w:val="clear" w:color="auto" w:fill="FFFFFF"/>
        </w:rPr>
      </w:pPr>
      <w:r w:rsidRPr="00401A8A">
        <w:rPr>
          <w:rFonts w:ascii="Times New Roman" w:hAnsi="Times New Roman" w:cs="Times New Roman"/>
          <w:color w:val="FF0000"/>
          <w:sz w:val="24"/>
          <w:szCs w:val="24"/>
          <w:shd w:val="clear" w:color="auto" w:fill="FFFFFF"/>
        </w:rPr>
        <w:t>En connexion VPN seul le port 1723 doit être ouvert. Du fait d'une</w:t>
      </w:r>
      <w:r w:rsidRPr="00401A8A">
        <w:rPr>
          <w:rFonts w:ascii="Times New Roman" w:hAnsi="Times New Roman" w:cs="Times New Roman"/>
          <w:color w:val="FF0000"/>
          <w:sz w:val="24"/>
          <w:szCs w:val="24"/>
        </w:rPr>
        <w:br/>
      </w:r>
      <w:r w:rsidRPr="00401A8A">
        <w:rPr>
          <w:rFonts w:ascii="Times New Roman" w:hAnsi="Times New Roman" w:cs="Times New Roman"/>
          <w:color w:val="FF0000"/>
          <w:sz w:val="24"/>
          <w:szCs w:val="24"/>
          <w:shd w:val="clear" w:color="auto" w:fill="FFFFFF"/>
        </w:rPr>
        <w:t> authentification forte, les autres ports s'ouvriront</w:t>
      </w:r>
      <w:r w:rsidR="00401A8A" w:rsidRPr="00401A8A">
        <w:rPr>
          <w:rFonts w:ascii="Times New Roman" w:hAnsi="Times New Roman" w:cs="Times New Roman"/>
          <w:color w:val="FF0000"/>
          <w:sz w:val="24"/>
          <w:szCs w:val="24"/>
          <w:shd w:val="clear" w:color="auto" w:fill="FFFFFF"/>
        </w:rPr>
        <w:t>…</w:t>
      </w:r>
    </w:p>
    <w:sectPr w:rsidR="00DF28EB" w:rsidRPr="00401A8A" w:rsidSect="0036052E">
      <w:headerReference w:type="default" r:id="rId45"/>
      <w:footerReference w:type="default" r:id="rId46"/>
      <w:pgSz w:w="11906" w:h="16838"/>
      <w:pgMar w:top="1417" w:right="991" w:bottom="1417" w:left="709"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00C0" w:rsidRDefault="006900C0" w:rsidP="006900C0">
      <w:pPr>
        <w:spacing w:after="0" w:line="240" w:lineRule="auto"/>
      </w:pPr>
      <w:r>
        <w:separator/>
      </w:r>
    </w:p>
  </w:endnote>
  <w:endnote w:type="continuationSeparator" w:id="0">
    <w:p w:rsidR="006900C0" w:rsidRDefault="006900C0" w:rsidP="006900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48C" w:rsidRDefault="0061048C">
    <w:pPr>
      <w:pStyle w:val="Pieddepage"/>
      <w:jc w:val="right"/>
    </w:pPr>
  </w:p>
  <w:p w:rsidR="0061048C" w:rsidRDefault="0061048C">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8320749"/>
      <w:docPartObj>
        <w:docPartGallery w:val="Page Numbers (Bottom of Page)"/>
        <w:docPartUnique/>
      </w:docPartObj>
    </w:sdtPr>
    <w:sdtContent>
      <w:p w:rsidR="0036052E" w:rsidRDefault="0036052E">
        <w:pPr>
          <w:pStyle w:val="Pieddepage"/>
          <w:jc w:val="right"/>
        </w:pPr>
        <w:fldSimple w:instr=" PAGE   \* MERGEFORMAT ">
          <w:r w:rsidR="00401A8A">
            <w:rPr>
              <w:noProof/>
            </w:rPr>
            <w:t>11</w:t>
          </w:r>
        </w:fldSimple>
      </w:p>
    </w:sdtContent>
  </w:sdt>
  <w:p w:rsidR="0036052E" w:rsidRDefault="0036052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00C0" w:rsidRDefault="006900C0" w:rsidP="006900C0">
      <w:pPr>
        <w:spacing w:after="0" w:line="240" w:lineRule="auto"/>
      </w:pPr>
      <w:r>
        <w:separator/>
      </w:r>
    </w:p>
  </w:footnote>
  <w:footnote w:type="continuationSeparator" w:id="0">
    <w:p w:rsidR="006900C0" w:rsidRDefault="006900C0" w:rsidP="006900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48C" w:rsidRDefault="0061048C">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23CFF"/>
    <w:multiLevelType w:val="hybridMultilevel"/>
    <w:tmpl w:val="889432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FD3D38"/>
    <w:multiLevelType w:val="hybridMultilevel"/>
    <w:tmpl w:val="565C7C3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nsid w:val="11907108"/>
    <w:multiLevelType w:val="multilevel"/>
    <w:tmpl w:val="2BA253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5329BD"/>
    <w:multiLevelType w:val="multilevel"/>
    <w:tmpl w:val="CC6A7B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727501"/>
    <w:multiLevelType w:val="multilevel"/>
    <w:tmpl w:val="0ACC8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3829BA"/>
    <w:multiLevelType w:val="multilevel"/>
    <w:tmpl w:val="CC6A7B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A93DBB"/>
    <w:multiLevelType w:val="multilevel"/>
    <w:tmpl w:val="ECD43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A61FFE"/>
    <w:multiLevelType w:val="hybridMultilevel"/>
    <w:tmpl w:val="2910A200"/>
    <w:lvl w:ilvl="0" w:tplc="040C0001">
      <w:start w:val="1"/>
      <w:numFmt w:val="bullet"/>
      <w:lvlText w:val=""/>
      <w:lvlJc w:val="left"/>
      <w:pPr>
        <w:ind w:left="1426" w:hanging="360"/>
      </w:pPr>
      <w:rPr>
        <w:rFonts w:ascii="Symbol" w:hAnsi="Symbol" w:hint="default"/>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abstractNum w:abstractNumId="8">
    <w:nsid w:val="310C4707"/>
    <w:multiLevelType w:val="hybridMultilevel"/>
    <w:tmpl w:val="DB922A3A"/>
    <w:lvl w:ilvl="0" w:tplc="040C0001">
      <w:start w:val="1"/>
      <w:numFmt w:val="bullet"/>
      <w:lvlText w:val=""/>
      <w:lvlJc w:val="left"/>
      <w:pPr>
        <w:ind w:left="1104" w:hanging="360"/>
      </w:pPr>
      <w:rPr>
        <w:rFonts w:ascii="Symbol" w:hAnsi="Symbol" w:hint="default"/>
      </w:rPr>
    </w:lvl>
    <w:lvl w:ilvl="1" w:tplc="040C0003" w:tentative="1">
      <w:start w:val="1"/>
      <w:numFmt w:val="bullet"/>
      <w:lvlText w:val="o"/>
      <w:lvlJc w:val="left"/>
      <w:pPr>
        <w:ind w:left="1824" w:hanging="360"/>
      </w:pPr>
      <w:rPr>
        <w:rFonts w:ascii="Courier New" w:hAnsi="Courier New" w:cs="Courier New" w:hint="default"/>
      </w:rPr>
    </w:lvl>
    <w:lvl w:ilvl="2" w:tplc="040C0005" w:tentative="1">
      <w:start w:val="1"/>
      <w:numFmt w:val="bullet"/>
      <w:lvlText w:val=""/>
      <w:lvlJc w:val="left"/>
      <w:pPr>
        <w:ind w:left="2544" w:hanging="360"/>
      </w:pPr>
      <w:rPr>
        <w:rFonts w:ascii="Wingdings" w:hAnsi="Wingdings" w:hint="default"/>
      </w:rPr>
    </w:lvl>
    <w:lvl w:ilvl="3" w:tplc="040C0001" w:tentative="1">
      <w:start w:val="1"/>
      <w:numFmt w:val="bullet"/>
      <w:lvlText w:val=""/>
      <w:lvlJc w:val="left"/>
      <w:pPr>
        <w:ind w:left="3264" w:hanging="360"/>
      </w:pPr>
      <w:rPr>
        <w:rFonts w:ascii="Symbol" w:hAnsi="Symbol" w:hint="default"/>
      </w:rPr>
    </w:lvl>
    <w:lvl w:ilvl="4" w:tplc="040C0003" w:tentative="1">
      <w:start w:val="1"/>
      <w:numFmt w:val="bullet"/>
      <w:lvlText w:val="o"/>
      <w:lvlJc w:val="left"/>
      <w:pPr>
        <w:ind w:left="3984" w:hanging="360"/>
      </w:pPr>
      <w:rPr>
        <w:rFonts w:ascii="Courier New" w:hAnsi="Courier New" w:cs="Courier New" w:hint="default"/>
      </w:rPr>
    </w:lvl>
    <w:lvl w:ilvl="5" w:tplc="040C0005" w:tentative="1">
      <w:start w:val="1"/>
      <w:numFmt w:val="bullet"/>
      <w:lvlText w:val=""/>
      <w:lvlJc w:val="left"/>
      <w:pPr>
        <w:ind w:left="4704" w:hanging="360"/>
      </w:pPr>
      <w:rPr>
        <w:rFonts w:ascii="Wingdings" w:hAnsi="Wingdings" w:hint="default"/>
      </w:rPr>
    </w:lvl>
    <w:lvl w:ilvl="6" w:tplc="040C0001" w:tentative="1">
      <w:start w:val="1"/>
      <w:numFmt w:val="bullet"/>
      <w:lvlText w:val=""/>
      <w:lvlJc w:val="left"/>
      <w:pPr>
        <w:ind w:left="5424" w:hanging="360"/>
      </w:pPr>
      <w:rPr>
        <w:rFonts w:ascii="Symbol" w:hAnsi="Symbol" w:hint="default"/>
      </w:rPr>
    </w:lvl>
    <w:lvl w:ilvl="7" w:tplc="040C0003" w:tentative="1">
      <w:start w:val="1"/>
      <w:numFmt w:val="bullet"/>
      <w:lvlText w:val="o"/>
      <w:lvlJc w:val="left"/>
      <w:pPr>
        <w:ind w:left="6144" w:hanging="360"/>
      </w:pPr>
      <w:rPr>
        <w:rFonts w:ascii="Courier New" w:hAnsi="Courier New" w:cs="Courier New" w:hint="default"/>
      </w:rPr>
    </w:lvl>
    <w:lvl w:ilvl="8" w:tplc="040C0005" w:tentative="1">
      <w:start w:val="1"/>
      <w:numFmt w:val="bullet"/>
      <w:lvlText w:val=""/>
      <w:lvlJc w:val="left"/>
      <w:pPr>
        <w:ind w:left="6864" w:hanging="360"/>
      </w:pPr>
      <w:rPr>
        <w:rFonts w:ascii="Wingdings" w:hAnsi="Wingdings" w:hint="default"/>
      </w:rPr>
    </w:lvl>
  </w:abstractNum>
  <w:abstractNum w:abstractNumId="9">
    <w:nsid w:val="3E3B164C"/>
    <w:multiLevelType w:val="hybridMultilevel"/>
    <w:tmpl w:val="97D0B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18C6451"/>
    <w:multiLevelType w:val="multilevel"/>
    <w:tmpl w:val="3A04FF64"/>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
      <w:lvlJc w:val="left"/>
      <w:pPr>
        <w:tabs>
          <w:tab w:val="num" w:pos="2880"/>
        </w:tabs>
        <w:ind w:left="2880" w:hanging="360"/>
      </w:pPr>
      <w:rPr>
        <w:rFonts w:ascii="Wingdings" w:hAnsi="Wingdings"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1">
    <w:nsid w:val="42383283"/>
    <w:multiLevelType w:val="hybridMultilevel"/>
    <w:tmpl w:val="FDDA483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nsid w:val="48790AC4"/>
    <w:multiLevelType w:val="hybridMultilevel"/>
    <w:tmpl w:val="3FFAB7E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nsid w:val="54F45D47"/>
    <w:multiLevelType w:val="hybridMultilevel"/>
    <w:tmpl w:val="5C4C378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4">
    <w:nsid w:val="56930845"/>
    <w:multiLevelType w:val="hybridMultilevel"/>
    <w:tmpl w:val="C6FC3DA0"/>
    <w:lvl w:ilvl="0" w:tplc="040C0001">
      <w:start w:val="1"/>
      <w:numFmt w:val="bullet"/>
      <w:lvlText w:val=""/>
      <w:lvlJc w:val="left"/>
      <w:pPr>
        <w:ind w:left="10650" w:hanging="360"/>
      </w:pPr>
      <w:rPr>
        <w:rFonts w:ascii="Symbol" w:hAnsi="Symbol" w:hint="default"/>
      </w:rPr>
    </w:lvl>
    <w:lvl w:ilvl="1" w:tplc="040C0003" w:tentative="1">
      <w:start w:val="1"/>
      <w:numFmt w:val="bullet"/>
      <w:lvlText w:val="o"/>
      <w:lvlJc w:val="left"/>
      <w:pPr>
        <w:ind w:left="11370" w:hanging="360"/>
      </w:pPr>
      <w:rPr>
        <w:rFonts w:ascii="Courier New" w:hAnsi="Courier New" w:cs="Courier New" w:hint="default"/>
      </w:rPr>
    </w:lvl>
    <w:lvl w:ilvl="2" w:tplc="040C0005" w:tentative="1">
      <w:start w:val="1"/>
      <w:numFmt w:val="bullet"/>
      <w:lvlText w:val=""/>
      <w:lvlJc w:val="left"/>
      <w:pPr>
        <w:ind w:left="12090" w:hanging="360"/>
      </w:pPr>
      <w:rPr>
        <w:rFonts w:ascii="Wingdings" w:hAnsi="Wingdings" w:hint="default"/>
      </w:rPr>
    </w:lvl>
    <w:lvl w:ilvl="3" w:tplc="040C0001" w:tentative="1">
      <w:start w:val="1"/>
      <w:numFmt w:val="bullet"/>
      <w:lvlText w:val=""/>
      <w:lvlJc w:val="left"/>
      <w:pPr>
        <w:ind w:left="12810" w:hanging="360"/>
      </w:pPr>
      <w:rPr>
        <w:rFonts w:ascii="Symbol" w:hAnsi="Symbol" w:hint="default"/>
      </w:rPr>
    </w:lvl>
    <w:lvl w:ilvl="4" w:tplc="040C0003" w:tentative="1">
      <w:start w:val="1"/>
      <w:numFmt w:val="bullet"/>
      <w:lvlText w:val="o"/>
      <w:lvlJc w:val="left"/>
      <w:pPr>
        <w:ind w:left="13530" w:hanging="360"/>
      </w:pPr>
      <w:rPr>
        <w:rFonts w:ascii="Courier New" w:hAnsi="Courier New" w:cs="Courier New" w:hint="default"/>
      </w:rPr>
    </w:lvl>
    <w:lvl w:ilvl="5" w:tplc="040C0005" w:tentative="1">
      <w:start w:val="1"/>
      <w:numFmt w:val="bullet"/>
      <w:lvlText w:val=""/>
      <w:lvlJc w:val="left"/>
      <w:pPr>
        <w:ind w:left="14250" w:hanging="360"/>
      </w:pPr>
      <w:rPr>
        <w:rFonts w:ascii="Wingdings" w:hAnsi="Wingdings" w:hint="default"/>
      </w:rPr>
    </w:lvl>
    <w:lvl w:ilvl="6" w:tplc="040C0001" w:tentative="1">
      <w:start w:val="1"/>
      <w:numFmt w:val="bullet"/>
      <w:lvlText w:val=""/>
      <w:lvlJc w:val="left"/>
      <w:pPr>
        <w:ind w:left="14970" w:hanging="360"/>
      </w:pPr>
      <w:rPr>
        <w:rFonts w:ascii="Symbol" w:hAnsi="Symbol" w:hint="default"/>
      </w:rPr>
    </w:lvl>
    <w:lvl w:ilvl="7" w:tplc="040C0003" w:tentative="1">
      <w:start w:val="1"/>
      <w:numFmt w:val="bullet"/>
      <w:lvlText w:val="o"/>
      <w:lvlJc w:val="left"/>
      <w:pPr>
        <w:ind w:left="15690" w:hanging="360"/>
      </w:pPr>
      <w:rPr>
        <w:rFonts w:ascii="Courier New" w:hAnsi="Courier New" w:cs="Courier New" w:hint="default"/>
      </w:rPr>
    </w:lvl>
    <w:lvl w:ilvl="8" w:tplc="040C0005" w:tentative="1">
      <w:start w:val="1"/>
      <w:numFmt w:val="bullet"/>
      <w:lvlText w:val=""/>
      <w:lvlJc w:val="left"/>
      <w:pPr>
        <w:ind w:left="16410" w:hanging="360"/>
      </w:pPr>
      <w:rPr>
        <w:rFonts w:ascii="Wingdings" w:hAnsi="Wingdings" w:hint="default"/>
      </w:rPr>
    </w:lvl>
  </w:abstractNum>
  <w:abstractNum w:abstractNumId="15">
    <w:nsid w:val="59D87958"/>
    <w:multiLevelType w:val="hybridMultilevel"/>
    <w:tmpl w:val="0F2086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FEF13EE"/>
    <w:multiLevelType w:val="hybridMultilevel"/>
    <w:tmpl w:val="978698A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7">
    <w:nsid w:val="60A6091F"/>
    <w:multiLevelType w:val="multilevel"/>
    <w:tmpl w:val="44A6F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F15ADA"/>
    <w:multiLevelType w:val="multilevel"/>
    <w:tmpl w:val="CC6A7B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113C19"/>
    <w:multiLevelType w:val="hybridMultilevel"/>
    <w:tmpl w:val="CAE2C7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C833BF7"/>
    <w:multiLevelType w:val="hybridMultilevel"/>
    <w:tmpl w:val="649C145E"/>
    <w:lvl w:ilvl="0" w:tplc="040C0001">
      <w:start w:val="1"/>
      <w:numFmt w:val="bullet"/>
      <w:lvlText w:val=""/>
      <w:lvlJc w:val="left"/>
      <w:pPr>
        <w:ind w:left="1104" w:hanging="360"/>
      </w:pPr>
      <w:rPr>
        <w:rFonts w:ascii="Symbol" w:hAnsi="Symbol" w:hint="default"/>
      </w:rPr>
    </w:lvl>
    <w:lvl w:ilvl="1" w:tplc="040C0003" w:tentative="1">
      <w:start w:val="1"/>
      <w:numFmt w:val="bullet"/>
      <w:lvlText w:val="o"/>
      <w:lvlJc w:val="left"/>
      <w:pPr>
        <w:ind w:left="1824" w:hanging="360"/>
      </w:pPr>
      <w:rPr>
        <w:rFonts w:ascii="Courier New" w:hAnsi="Courier New" w:cs="Courier New" w:hint="default"/>
      </w:rPr>
    </w:lvl>
    <w:lvl w:ilvl="2" w:tplc="040C0005" w:tentative="1">
      <w:start w:val="1"/>
      <w:numFmt w:val="bullet"/>
      <w:lvlText w:val=""/>
      <w:lvlJc w:val="left"/>
      <w:pPr>
        <w:ind w:left="2544" w:hanging="360"/>
      </w:pPr>
      <w:rPr>
        <w:rFonts w:ascii="Wingdings" w:hAnsi="Wingdings" w:hint="default"/>
      </w:rPr>
    </w:lvl>
    <w:lvl w:ilvl="3" w:tplc="040C0001" w:tentative="1">
      <w:start w:val="1"/>
      <w:numFmt w:val="bullet"/>
      <w:lvlText w:val=""/>
      <w:lvlJc w:val="left"/>
      <w:pPr>
        <w:ind w:left="3264" w:hanging="360"/>
      </w:pPr>
      <w:rPr>
        <w:rFonts w:ascii="Symbol" w:hAnsi="Symbol" w:hint="default"/>
      </w:rPr>
    </w:lvl>
    <w:lvl w:ilvl="4" w:tplc="040C0003" w:tentative="1">
      <w:start w:val="1"/>
      <w:numFmt w:val="bullet"/>
      <w:lvlText w:val="o"/>
      <w:lvlJc w:val="left"/>
      <w:pPr>
        <w:ind w:left="3984" w:hanging="360"/>
      </w:pPr>
      <w:rPr>
        <w:rFonts w:ascii="Courier New" w:hAnsi="Courier New" w:cs="Courier New" w:hint="default"/>
      </w:rPr>
    </w:lvl>
    <w:lvl w:ilvl="5" w:tplc="040C0005" w:tentative="1">
      <w:start w:val="1"/>
      <w:numFmt w:val="bullet"/>
      <w:lvlText w:val=""/>
      <w:lvlJc w:val="left"/>
      <w:pPr>
        <w:ind w:left="4704" w:hanging="360"/>
      </w:pPr>
      <w:rPr>
        <w:rFonts w:ascii="Wingdings" w:hAnsi="Wingdings" w:hint="default"/>
      </w:rPr>
    </w:lvl>
    <w:lvl w:ilvl="6" w:tplc="040C0001" w:tentative="1">
      <w:start w:val="1"/>
      <w:numFmt w:val="bullet"/>
      <w:lvlText w:val=""/>
      <w:lvlJc w:val="left"/>
      <w:pPr>
        <w:ind w:left="5424" w:hanging="360"/>
      </w:pPr>
      <w:rPr>
        <w:rFonts w:ascii="Symbol" w:hAnsi="Symbol" w:hint="default"/>
      </w:rPr>
    </w:lvl>
    <w:lvl w:ilvl="7" w:tplc="040C0003" w:tentative="1">
      <w:start w:val="1"/>
      <w:numFmt w:val="bullet"/>
      <w:lvlText w:val="o"/>
      <w:lvlJc w:val="left"/>
      <w:pPr>
        <w:ind w:left="6144" w:hanging="360"/>
      </w:pPr>
      <w:rPr>
        <w:rFonts w:ascii="Courier New" w:hAnsi="Courier New" w:cs="Courier New" w:hint="default"/>
      </w:rPr>
    </w:lvl>
    <w:lvl w:ilvl="8" w:tplc="040C0005" w:tentative="1">
      <w:start w:val="1"/>
      <w:numFmt w:val="bullet"/>
      <w:lvlText w:val=""/>
      <w:lvlJc w:val="left"/>
      <w:pPr>
        <w:ind w:left="6864" w:hanging="360"/>
      </w:pPr>
      <w:rPr>
        <w:rFonts w:ascii="Wingdings" w:hAnsi="Wingdings" w:hint="default"/>
      </w:rPr>
    </w:lvl>
  </w:abstractNum>
  <w:abstractNum w:abstractNumId="21">
    <w:nsid w:val="6E6D0940"/>
    <w:multiLevelType w:val="hybridMultilevel"/>
    <w:tmpl w:val="D6BCA6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7794157"/>
    <w:multiLevelType w:val="multilevel"/>
    <w:tmpl w:val="F3EEA1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A7959CC"/>
    <w:multiLevelType w:val="multilevel"/>
    <w:tmpl w:val="3C167A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
  </w:num>
  <w:num w:numId="3">
    <w:abstractNumId w:val="20"/>
  </w:num>
  <w:num w:numId="4">
    <w:abstractNumId w:val="7"/>
  </w:num>
  <w:num w:numId="5">
    <w:abstractNumId w:val="11"/>
  </w:num>
  <w:num w:numId="6">
    <w:abstractNumId w:val="13"/>
  </w:num>
  <w:num w:numId="7">
    <w:abstractNumId w:val="21"/>
  </w:num>
  <w:num w:numId="8">
    <w:abstractNumId w:val="23"/>
  </w:num>
  <w:num w:numId="9">
    <w:abstractNumId w:val="4"/>
  </w:num>
  <w:num w:numId="10">
    <w:abstractNumId w:val="6"/>
  </w:num>
  <w:num w:numId="11">
    <w:abstractNumId w:val="17"/>
  </w:num>
  <w:num w:numId="12">
    <w:abstractNumId w:val="22"/>
  </w:num>
  <w:num w:numId="13">
    <w:abstractNumId w:val="3"/>
  </w:num>
  <w:num w:numId="14">
    <w:abstractNumId w:val="12"/>
  </w:num>
  <w:num w:numId="15">
    <w:abstractNumId w:val="8"/>
  </w:num>
  <w:num w:numId="16">
    <w:abstractNumId w:val="16"/>
  </w:num>
  <w:num w:numId="17">
    <w:abstractNumId w:val="1"/>
  </w:num>
  <w:num w:numId="18">
    <w:abstractNumId w:val="19"/>
  </w:num>
  <w:num w:numId="19">
    <w:abstractNumId w:val="15"/>
  </w:num>
  <w:num w:numId="20">
    <w:abstractNumId w:val="9"/>
  </w:num>
  <w:num w:numId="21">
    <w:abstractNumId w:val="14"/>
  </w:num>
  <w:num w:numId="22">
    <w:abstractNumId w:val="0"/>
  </w:num>
  <w:num w:numId="23">
    <w:abstractNumId w:val="18"/>
  </w:num>
  <w:num w:numId="2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footnotePr>
    <w:footnote w:id="-1"/>
    <w:footnote w:id="0"/>
  </w:footnotePr>
  <w:endnotePr>
    <w:endnote w:id="-1"/>
    <w:endnote w:id="0"/>
  </w:endnotePr>
  <w:compat/>
  <w:rsids>
    <w:rsidRoot w:val="000D7F68"/>
    <w:rsid w:val="000A59CC"/>
    <w:rsid w:val="000D7F68"/>
    <w:rsid w:val="00110571"/>
    <w:rsid w:val="00126665"/>
    <w:rsid w:val="001C21B1"/>
    <w:rsid w:val="001E00E7"/>
    <w:rsid w:val="00215E73"/>
    <w:rsid w:val="00224D11"/>
    <w:rsid w:val="0036052E"/>
    <w:rsid w:val="00401A8A"/>
    <w:rsid w:val="004F026B"/>
    <w:rsid w:val="00551DAB"/>
    <w:rsid w:val="0061048C"/>
    <w:rsid w:val="0067113D"/>
    <w:rsid w:val="006900C0"/>
    <w:rsid w:val="007E62A4"/>
    <w:rsid w:val="00900455"/>
    <w:rsid w:val="00912A57"/>
    <w:rsid w:val="009827CD"/>
    <w:rsid w:val="009E29C4"/>
    <w:rsid w:val="00A4740B"/>
    <w:rsid w:val="00A5247E"/>
    <w:rsid w:val="00A82D6D"/>
    <w:rsid w:val="00B23CFE"/>
    <w:rsid w:val="00B76B58"/>
    <w:rsid w:val="00BD40D4"/>
    <w:rsid w:val="00BD50F1"/>
    <w:rsid w:val="00C20C6E"/>
    <w:rsid w:val="00C4246E"/>
    <w:rsid w:val="00C648BD"/>
    <w:rsid w:val="00CA046F"/>
    <w:rsid w:val="00CB3D7A"/>
    <w:rsid w:val="00D136D4"/>
    <w:rsid w:val="00D24751"/>
    <w:rsid w:val="00D57BD3"/>
    <w:rsid w:val="00DF28EB"/>
    <w:rsid w:val="00E662C2"/>
    <w:rsid w:val="00E976E1"/>
    <w:rsid w:val="00EA10FE"/>
    <w:rsid w:val="00EC44FD"/>
    <w:rsid w:val="00EF5125"/>
    <w:rsid w:val="00F95E18"/>
    <w:rsid w:val="00FC413A"/>
    <w:rsid w:val="00FF578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BD3"/>
  </w:style>
  <w:style w:type="paragraph" w:styleId="Titre1">
    <w:name w:val="heading 1"/>
    <w:basedOn w:val="Normal"/>
    <w:link w:val="Titre1Car"/>
    <w:uiPriority w:val="9"/>
    <w:qFormat/>
    <w:rsid w:val="000D7F6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1C21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912A5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D7F68"/>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0D7F68"/>
    <w:rPr>
      <w:color w:val="0000FF"/>
      <w:u w:val="single"/>
    </w:rPr>
  </w:style>
  <w:style w:type="paragraph" w:styleId="NormalWeb">
    <w:name w:val="Normal (Web)"/>
    <w:basedOn w:val="Normal"/>
    <w:uiPriority w:val="99"/>
    <w:semiHidden/>
    <w:unhideWhenUsed/>
    <w:rsid w:val="000D7F6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0D7F68"/>
  </w:style>
  <w:style w:type="character" w:customStyle="1" w:styleId="lang-en">
    <w:name w:val="lang-en"/>
    <w:basedOn w:val="Policepardfaut"/>
    <w:rsid w:val="000D7F68"/>
  </w:style>
  <w:style w:type="character" w:customStyle="1" w:styleId="citation">
    <w:name w:val="citation"/>
    <w:basedOn w:val="Policepardfaut"/>
    <w:rsid w:val="000D7F68"/>
  </w:style>
  <w:style w:type="paragraph" w:styleId="Paragraphedeliste">
    <w:name w:val="List Paragraph"/>
    <w:basedOn w:val="Normal"/>
    <w:uiPriority w:val="34"/>
    <w:qFormat/>
    <w:rsid w:val="00126665"/>
    <w:pPr>
      <w:ind w:left="720"/>
      <w:contextualSpacing/>
    </w:pPr>
  </w:style>
  <w:style w:type="character" w:customStyle="1" w:styleId="Titre3Car">
    <w:name w:val="Titre 3 Car"/>
    <w:basedOn w:val="Policepardfaut"/>
    <w:link w:val="Titre3"/>
    <w:uiPriority w:val="9"/>
    <w:rsid w:val="00912A57"/>
    <w:rPr>
      <w:rFonts w:asciiTheme="majorHAnsi" w:eastAsiaTheme="majorEastAsia" w:hAnsiTheme="majorHAnsi" w:cstheme="majorBidi"/>
      <w:b/>
      <w:bCs/>
      <w:color w:val="4F81BD" w:themeColor="accent1"/>
    </w:rPr>
  </w:style>
  <w:style w:type="paragraph" w:styleId="Textedebulles">
    <w:name w:val="Balloon Text"/>
    <w:basedOn w:val="Normal"/>
    <w:link w:val="TextedebullesCar"/>
    <w:uiPriority w:val="99"/>
    <w:semiHidden/>
    <w:unhideWhenUsed/>
    <w:rsid w:val="00EC44F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C44FD"/>
    <w:rPr>
      <w:rFonts w:ascii="Tahoma" w:hAnsi="Tahoma" w:cs="Tahoma"/>
      <w:sz w:val="16"/>
      <w:szCs w:val="16"/>
    </w:rPr>
  </w:style>
  <w:style w:type="character" w:styleId="Accentuation">
    <w:name w:val="Emphasis"/>
    <w:basedOn w:val="Policepardfaut"/>
    <w:uiPriority w:val="20"/>
    <w:qFormat/>
    <w:rsid w:val="001C21B1"/>
    <w:rPr>
      <w:i/>
      <w:iCs/>
    </w:rPr>
  </w:style>
  <w:style w:type="character" w:customStyle="1" w:styleId="Titre2Car">
    <w:name w:val="Titre 2 Car"/>
    <w:basedOn w:val="Policepardfaut"/>
    <w:link w:val="Titre2"/>
    <w:uiPriority w:val="9"/>
    <w:semiHidden/>
    <w:rsid w:val="001C21B1"/>
    <w:rPr>
      <w:rFonts w:asciiTheme="majorHAnsi" w:eastAsiaTheme="majorEastAsia" w:hAnsiTheme="majorHAnsi" w:cstheme="majorBidi"/>
      <w:b/>
      <w:bCs/>
      <w:color w:val="4F81BD" w:themeColor="accent1"/>
      <w:sz w:val="26"/>
      <w:szCs w:val="26"/>
    </w:rPr>
  </w:style>
  <w:style w:type="character" w:styleId="lev">
    <w:name w:val="Strong"/>
    <w:basedOn w:val="Policepardfaut"/>
    <w:uiPriority w:val="22"/>
    <w:qFormat/>
    <w:rsid w:val="001C21B1"/>
    <w:rPr>
      <w:b/>
      <w:bCs/>
    </w:rPr>
  </w:style>
  <w:style w:type="paragraph" w:customStyle="1" w:styleId="tarif">
    <w:name w:val="tarif"/>
    <w:basedOn w:val="Normal"/>
    <w:rsid w:val="004F026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C20C6E"/>
    <w:rPr>
      <w:color w:val="800080" w:themeColor="followedHyperlink"/>
      <w:u w:val="single"/>
    </w:rPr>
  </w:style>
  <w:style w:type="paragraph" w:styleId="En-tte">
    <w:name w:val="header"/>
    <w:basedOn w:val="Normal"/>
    <w:link w:val="En-tteCar"/>
    <w:uiPriority w:val="99"/>
    <w:semiHidden/>
    <w:unhideWhenUsed/>
    <w:rsid w:val="006900C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900C0"/>
  </w:style>
  <w:style w:type="paragraph" w:styleId="Pieddepage">
    <w:name w:val="footer"/>
    <w:basedOn w:val="Normal"/>
    <w:link w:val="PieddepageCar"/>
    <w:uiPriority w:val="99"/>
    <w:unhideWhenUsed/>
    <w:rsid w:val="006900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00C0"/>
  </w:style>
  <w:style w:type="character" w:styleId="Numrodeligne">
    <w:name w:val="line number"/>
    <w:basedOn w:val="Policepardfaut"/>
    <w:uiPriority w:val="99"/>
    <w:semiHidden/>
    <w:unhideWhenUsed/>
    <w:rsid w:val="006900C0"/>
  </w:style>
</w:styles>
</file>

<file path=word/webSettings.xml><?xml version="1.0" encoding="utf-8"?>
<w:webSettings xmlns:r="http://schemas.openxmlformats.org/officeDocument/2006/relationships" xmlns:w="http://schemas.openxmlformats.org/wordprocessingml/2006/main">
  <w:divs>
    <w:div w:id="159855535">
      <w:bodyDiv w:val="1"/>
      <w:marLeft w:val="0"/>
      <w:marRight w:val="0"/>
      <w:marTop w:val="0"/>
      <w:marBottom w:val="0"/>
      <w:divBdr>
        <w:top w:val="none" w:sz="0" w:space="0" w:color="auto"/>
        <w:left w:val="none" w:sz="0" w:space="0" w:color="auto"/>
        <w:bottom w:val="none" w:sz="0" w:space="0" w:color="auto"/>
        <w:right w:val="none" w:sz="0" w:space="0" w:color="auto"/>
      </w:divBdr>
      <w:divsChild>
        <w:div w:id="1806970950">
          <w:marLeft w:val="0"/>
          <w:marRight w:val="0"/>
          <w:marTop w:val="0"/>
          <w:marBottom w:val="0"/>
          <w:divBdr>
            <w:top w:val="none" w:sz="0" w:space="0" w:color="auto"/>
            <w:left w:val="none" w:sz="0" w:space="0" w:color="auto"/>
            <w:bottom w:val="none" w:sz="0" w:space="0" w:color="auto"/>
            <w:right w:val="none" w:sz="0" w:space="0" w:color="auto"/>
          </w:divBdr>
          <w:divsChild>
            <w:div w:id="41112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29559">
      <w:bodyDiv w:val="1"/>
      <w:marLeft w:val="0"/>
      <w:marRight w:val="0"/>
      <w:marTop w:val="0"/>
      <w:marBottom w:val="0"/>
      <w:divBdr>
        <w:top w:val="none" w:sz="0" w:space="0" w:color="auto"/>
        <w:left w:val="none" w:sz="0" w:space="0" w:color="auto"/>
        <w:bottom w:val="none" w:sz="0" w:space="0" w:color="auto"/>
        <w:right w:val="none" w:sz="0" w:space="0" w:color="auto"/>
      </w:divBdr>
    </w:div>
    <w:div w:id="234323175">
      <w:bodyDiv w:val="1"/>
      <w:marLeft w:val="0"/>
      <w:marRight w:val="0"/>
      <w:marTop w:val="0"/>
      <w:marBottom w:val="0"/>
      <w:divBdr>
        <w:top w:val="none" w:sz="0" w:space="0" w:color="auto"/>
        <w:left w:val="none" w:sz="0" w:space="0" w:color="auto"/>
        <w:bottom w:val="none" w:sz="0" w:space="0" w:color="auto"/>
        <w:right w:val="none" w:sz="0" w:space="0" w:color="auto"/>
      </w:divBdr>
    </w:div>
    <w:div w:id="274823877">
      <w:bodyDiv w:val="1"/>
      <w:marLeft w:val="0"/>
      <w:marRight w:val="0"/>
      <w:marTop w:val="0"/>
      <w:marBottom w:val="0"/>
      <w:divBdr>
        <w:top w:val="none" w:sz="0" w:space="0" w:color="auto"/>
        <w:left w:val="none" w:sz="0" w:space="0" w:color="auto"/>
        <w:bottom w:val="none" w:sz="0" w:space="0" w:color="auto"/>
        <w:right w:val="none" w:sz="0" w:space="0" w:color="auto"/>
      </w:divBdr>
    </w:div>
    <w:div w:id="547644799">
      <w:bodyDiv w:val="1"/>
      <w:marLeft w:val="0"/>
      <w:marRight w:val="0"/>
      <w:marTop w:val="0"/>
      <w:marBottom w:val="0"/>
      <w:divBdr>
        <w:top w:val="none" w:sz="0" w:space="0" w:color="auto"/>
        <w:left w:val="none" w:sz="0" w:space="0" w:color="auto"/>
        <w:bottom w:val="none" w:sz="0" w:space="0" w:color="auto"/>
        <w:right w:val="none" w:sz="0" w:space="0" w:color="auto"/>
      </w:divBdr>
    </w:div>
    <w:div w:id="877814990">
      <w:bodyDiv w:val="1"/>
      <w:marLeft w:val="0"/>
      <w:marRight w:val="0"/>
      <w:marTop w:val="0"/>
      <w:marBottom w:val="0"/>
      <w:divBdr>
        <w:top w:val="none" w:sz="0" w:space="0" w:color="auto"/>
        <w:left w:val="none" w:sz="0" w:space="0" w:color="auto"/>
        <w:bottom w:val="none" w:sz="0" w:space="0" w:color="auto"/>
        <w:right w:val="none" w:sz="0" w:space="0" w:color="auto"/>
      </w:divBdr>
    </w:div>
    <w:div w:id="935989607">
      <w:bodyDiv w:val="1"/>
      <w:marLeft w:val="0"/>
      <w:marRight w:val="0"/>
      <w:marTop w:val="0"/>
      <w:marBottom w:val="0"/>
      <w:divBdr>
        <w:top w:val="none" w:sz="0" w:space="0" w:color="auto"/>
        <w:left w:val="none" w:sz="0" w:space="0" w:color="auto"/>
        <w:bottom w:val="none" w:sz="0" w:space="0" w:color="auto"/>
        <w:right w:val="none" w:sz="0" w:space="0" w:color="auto"/>
      </w:divBdr>
    </w:div>
    <w:div w:id="1026638223">
      <w:bodyDiv w:val="1"/>
      <w:marLeft w:val="0"/>
      <w:marRight w:val="0"/>
      <w:marTop w:val="0"/>
      <w:marBottom w:val="0"/>
      <w:divBdr>
        <w:top w:val="none" w:sz="0" w:space="0" w:color="auto"/>
        <w:left w:val="none" w:sz="0" w:space="0" w:color="auto"/>
        <w:bottom w:val="none" w:sz="0" w:space="0" w:color="auto"/>
        <w:right w:val="none" w:sz="0" w:space="0" w:color="auto"/>
      </w:divBdr>
    </w:div>
    <w:div w:id="1390419516">
      <w:bodyDiv w:val="1"/>
      <w:marLeft w:val="0"/>
      <w:marRight w:val="0"/>
      <w:marTop w:val="0"/>
      <w:marBottom w:val="0"/>
      <w:divBdr>
        <w:top w:val="none" w:sz="0" w:space="0" w:color="auto"/>
        <w:left w:val="none" w:sz="0" w:space="0" w:color="auto"/>
        <w:bottom w:val="none" w:sz="0" w:space="0" w:color="auto"/>
        <w:right w:val="none" w:sz="0" w:space="0" w:color="auto"/>
      </w:divBdr>
    </w:div>
    <w:div w:id="1496844466">
      <w:bodyDiv w:val="1"/>
      <w:marLeft w:val="0"/>
      <w:marRight w:val="0"/>
      <w:marTop w:val="0"/>
      <w:marBottom w:val="0"/>
      <w:divBdr>
        <w:top w:val="none" w:sz="0" w:space="0" w:color="auto"/>
        <w:left w:val="none" w:sz="0" w:space="0" w:color="auto"/>
        <w:bottom w:val="none" w:sz="0" w:space="0" w:color="auto"/>
        <w:right w:val="none" w:sz="0" w:space="0" w:color="auto"/>
      </w:divBdr>
    </w:div>
    <w:div w:id="1792549188">
      <w:bodyDiv w:val="1"/>
      <w:marLeft w:val="0"/>
      <w:marRight w:val="0"/>
      <w:marTop w:val="0"/>
      <w:marBottom w:val="0"/>
      <w:divBdr>
        <w:top w:val="none" w:sz="0" w:space="0" w:color="auto"/>
        <w:left w:val="none" w:sz="0" w:space="0" w:color="auto"/>
        <w:bottom w:val="none" w:sz="0" w:space="0" w:color="auto"/>
        <w:right w:val="none" w:sz="0" w:space="0" w:color="auto"/>
      </w:divBdr>
    </w:div>
    <w:div w:id="2049837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fr.wikipedia.org/wiki/CXP" TargetMode="External"/><Relationship Id="rId18" Type="http://schemas.openxmlformats.org/officeDocument/2006/relationships/image" Target="media/image3.png"/><Relationship Id="rId26" Type="http://schemas.openxmlformats.org/officeDocument/2006/relationships/image" Target="media/image4.jpeg"/><Relationship Id="rId39" Type="http://schemas.openxmlformats.org/officeDocument/2006/relationships/hyperlink" Target="http://fr.wikipedia.org/wiki/Anglais" TargetMode="External"/><Relationship Id="rId3" Type="http://schemas.openxmlformats.org/officeDocument/2006/relationships/settings" Target="settings.xml"/><Relationship Id="rId21" Type="http://schemas.openxmlformats.org/officeDocument/2006/relationships/hyperlink" Target="http://fr.wikipedia.org/wiki/Serveur_de_fichiers" TargetMode="External"/><Relationship Id="rId34" Type="http://schemas.openxmlformats.org/officeDocument/2006/relationships/image" Target="media/image10.png"/><Relationship Id="rId42" Type="http://schemas.openxmlformats.org/officeDocument/2006/relationships/image" Target="media/image12.png"/><Relationship Id="rId47"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yperlink" Target="http://fr.wikipedia.org/wiki/Progiciel" TargetMode="External"/><Relationship Id="rId17" Type="http://schemas.openxmlformats.org/officeDocument/2006/relationships/hyperlink" Target="http://fr.wikipedia.org/wiki/Syst%C3%A8me_d%27information" TargetMode="External"/><Relationship Id="rId25" Type="http://schemas.openxmlformats.org/officeDocument/2006/relationships/hyperlink" Target="http://fr.wikipedia.org/wiki/RAID_(informatique)" TargetMode="External"/><Relationship Id="rId33" Type="http://schemas.openxmlformats.org/officeDocument/2006/relationships/image" Target="media/image9.png"/><Relationship Id="rId38" Type="http://schemas.openxmlformats.org/officeDocument/2006/relationships/hyperlink" Target="http://fr.wikipedia.org/wiki/T%C3%A9l%C3%A9communications" TargetMode="External"/><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fr.wikipedia.org/wiki/Architecture_logicielle" TargetMode="External"/><Relationship Id="rId20" Type="http://schemas.openxmlformats.org/officeDocument/2006/relationships/hyperlink" Target="http://fr.wikipedia.org/wiki/Anglais" TargetMode="External"/><Relationship Id="rId29" Type="http://schemas.openxmlformats.org/officeDocument/2006/relationships/image" Target="media/image6.png"/><Relationship Id="rId41" Type="http://schemas.openxmlformats.org/officeDocument/2006/relationships/hyperlink" Target="http://www.pfinfo.fr/aideg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finfo.fr/aidegen" TargetMode="External"/><Relationship Id="rId24" Type="http://schemas.openxmlformats.org/officeDocument/2006/relationships/hyperlink" Target="http://fr.wikipedia.org/wiki/Volume_(informatique)" TargetMode="External"/><Relationship Id="rId32" Type="http://schemas.openxmlformats.org/officeDocument/2006/relationships/hyperlink" Target="http://www.pfinfo.fr/aidegen" TargetMode="External"/><Relationship Id="rId37" Type="http://schemas.openxmlformats.org/officeDocument/2006/relationships/hyperlink" Target="http://fr.wikipedia.org/wiki/Informatique" TargetMode="External"/><Relationship Id="rId40" Type="http://schemas.openxmlformats.org/officeDocument/2006/relationships/hyperlink" Target="http://fr.wikipedia.org/wiki/Tunnel_(r%C3%A9seau_informatique)"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fr.wikipedia.org/wiki/Base_de_donn%C3%A9es" TargetMode="External"/><Relationship Id="rId23" Type="http://schemas.openxmlformats.org/officeDocument/2006/relationships/hyperlink" Target="http://fr.wikipedia.org/wiki/Stockage_(informatique)" TargetMode="External"/><Relationship Id="rId28" Type="http://schemas.openxmlformats.org/officeDocument/2006/relationships/image" Target="media/image5.png"/><Relationship Id="rId36" Type="http://schemas.openxmlformats.org/officeDocument/2006/relationships/image" Target="media/image11.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pfinfo.fr/aidegen" TargetMode="External"/><Relationship Id="rId31" Type="http://schemas.openxmlformats.org/officeDocument/2006/relationships/image" Target="media/image8.png"/><Relationship Id="rId44"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www.pfinfo.fr/aidegen" TargetMode="External"/><Relationship Id="rId14" Type="http://schemas.openxmlformats.org/officeDocument/2006/relationships/hyperlink" Target="http://fr.wikipedia.org/wiki/Application_informatique" TargetMode="External"/><Relationship Id="rId22" Type="http://schemas.openxmlformats.org/officeDocument/2006/relationships/hyperlink" Target="http://fr.wikipedia.org/wiki/R%C3%A9seau_informatique" TargetMode="External"/><Relationship Id="rId27" Type="http://schemas.openxmlformats.org/officeDocument/2006/relationships/hyperlink" Target="http://www.chrono-informatique.com/nas-openerp/" TargetMode="External"/><Relationship Id="rId30" Type="http://schemas.openxmlformats.org/officeDocument/2006/relationships/image" Target="media/image7.png"/><Relationship Id="rId35" Type="http://schemas.openxmlformats.org/officeDocument/2006/relationships/hyperlink" Target="http://www.pfinfo.fr/aidegen" TargetMode="External"/><Relationship Id="rId43" Type="http://schemas.openxmlformats.org/officeDocument/2006/relationships/hyperlink" Target="http://www.cerpeg.ac-versailles.fr/" TargetMode="External"/><Relationship Id="rId48" Type="http://schemas.openxmlformats.org/officeDocument/2006/relationships/glossaryDocument" Target="glossary/document.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814AD"/>
    <w:rsid w:val="00A814A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63663D56A0D4FFEBD9D4DEE449DDD08">
    <w:name w:val="B63663D56A0D4FFEBD9D4DEE449DDD08"/>
    <w:rsid w:val="00A814AD"/>
  </w:style>
  <w:style w:type="paragraph" w:customStyle="1" w:styleId="0EE3C00C30294A85AE2AF99A3145C5FA">
    <w:name w:val="0EE3C00C30294A85AE2AF99A3145C5FA"/>
    <w:rsid w:val="00A814AD"/>
  </w:style>
  <w:style w:type="paragraph" w:customStyle="1" w:styleId="29A727F062C444CAB3DAEECFF0AC614A">
    <w:name w:val="29A727F062C444CAB3DAEECFF0AC614A"/>
    <w:rsid w:val="00A814A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419</TotalTime>
  <Pages>12</Pages>
  <Words>1588</Words>
  <Characters>8735</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10303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dc:creator>
  <cp:lastModifiedBy>philippe</cp:lastModifiedBy>
  <cp:revision>10</cp:revision>
  <dcterms:created xsi:type="dcterms:W3CDTF">2012-08-20T13:14:00Z</dcterms:created>
  <dcterms:modified xsi:type="dcterms:W3CDTF">2012-08-21T13:52:00Z</dcterms:modified>
</cp:coreProperties>
</file>