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44" w:rsidRPr="00CD4144" w:rsidRDefault="00CD4144" w:rsidP="00CD4144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</w:rPr>
      </w:pPr>
      <w:r w:rsidRPr="00CD4144">
        <w:rPr>
          <w:rFonts w:ascii="Arial" w:eastAsiaTheme="majorEastAsia" w:hAnsi="Arial" w:cs="Arial"/>
          <w:color w:val="2E74B5" w:themeColor="accent1" w:themeShade="BF"/>
        </w:rPr>
        <w:t xml:space="preserve">Document  6 : </w:t>
      </w:r>
      <w:r w:rsidRPr="00CD4144">
        <w:rPr>
          <w:rFonts w:ascii="Arial" w:eastAsiaTheme="majorEastAsia" w:hAnsi="Arial" w:cs="Arial"/>
          <w:i/>
          <w:color w:val="2E74B5" w:themeColor="accent1" w:themeShade="BF"/>
        </w:rPr>
        <w:t xml:space="preserve">Le catalogue fournisseur </w:t>
      </w:r>
      <w:proofErr w:type="spellStart"/>
      <w:r w:rsidRPr="00CD4144">
        <w:rPr>
          <w:rFonts w:ascii="Arial" w:eastAsiaTheme="majorEastAsia" w:hAnsi="Arial" w:cs="Arial"/>
          <w:i/>
          <w:color w:val="2E74B5" w:themeColor="accent1" w:themeShade="BF"/>
        </w:rPr>
        <w:t>Opalestore</w:t>
      </w:r>
      <w:proofErr w:type="spellEnd"/>
    </w:p>
    <w:p w:rsidR="00CD4144" w:rsidRPr="00CD4144" w:rsidRDefault="00CD4144" w:rsidP="00CD4144"/>
    <w:p w:rsidR="00CD4144" w:rsidRPr="00CD4144" w:rsidRDefault="00CD4144" w:rsidP="00CD4144">
      <w:r w:rsidRPr="00CD414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25F9D41" wp14:editId="2920772B">
            <wp:simplePos x="0" y="0"/>
            <wp:positionH relativeFrom="margin">
              <wp:posOffset>4037602</wp:posOffset>
            </wp:positionH>
            <wp:positionV relativeFrom="paragraph">
              <wp:posOffset>208370</wp:posOffset>
            </wp:positionV>
            <wp:extent cx="1873885" cy="339090"/>
            <wp:effectExtent l="152400" t="152400" r="354965" b="365760"/>
            <wp:wrapThrough wrapText="bothSides">
              <wp:wrapPolygon edited="0">
                <wp:start x="878" y="-9708"/>
                <wp:lineTo x="-1757" y="-7281"/>
                <wp:lineTo x="-1757" y="26697"/>
                <wp:lineTo x="-1318" y="32764"/>
                <wp:lineTo x="1318" y="41258"/>
                <wp:lineTo x="1537" y="43685"/>
                <wp:lineTo x="22178" y="43685"/>
                <wp:lineTo x="22398" y="41258"/>
                <wp:lineTo x="24813" y="32764"/>
                <wp:lineTo x="25472" y="12135"/>
                <wp:lineTo x="22837" y="-6067"/>
                <wp:lineTo x="22617" y="-9708"/>
                <wp:lineTo x="878" y="-9708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339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44" w:rsidRPr="00CD4144" w:rsidRDefault="00CD4144" w:rsidP="00CD4144">
      <w:pPr>
        <w:rPr>
          <w:rFonts w:ascii="Arial" w:hAnsi="Arial" w:cs="Arial"/>
        </w:rPr>
      </w:pPr>
    </w:p>
    <w:p w:rsidR="00CD4144" w:rsidRPr="00CD4144" w:rsidRDefault="00CD4144" w:rsidP="00CD4144">
      <w:pPr>
        <w:shd w:val="clear" w:color="auto" w:fill="D9E2F3" w:themeFill="accent5" w:themeFillTint="33"/>
        <w:rPr>
          <w:rFonts w:ascii="Comic Sans MS" w:hAnsi="Comic Sans MS" w:cs="Arial"/>
          <w:b/>
          <w:color w:val="1F3864" w:themeColor="accent5" w:themeShade="80"/>
        </w:rPr>
      </w:pPr>
      <w:r w:rsidRPr="00CD4144">
        <w:rPr>
          <w:rFonts w:ascii="Comic Sans MS" w:hAnsi="Comic Sans MS" w:cs="Arial"/>
          <w:b/>
          <w:color w:val="1F3864" w:themeColor="accent5" w:themeShade="80"/>
        </w:rPr>
        <w:t>CUISINE</w:t>
      </w:r>
    </w:p>
    <w:p w:rsidR="00CD4144" w:rsidRPr="00CD4144" w:rsidRDefault="00CD4144" w:rsidP="00CD4144">
      <w:pPr>
        <w:rPr>
          <w:rFonts w:ascii="Comic Sans MS" w:hAnsi="Comic Sans MS" w:cs="Arial"/>
          <w:b/>
        </w:rPr>
      </w:pPr>
      <w:r w:rsidRPr="00CD4144">
        <w:rPr>
          <w:rFonts w:ascii="Comic Sans MS" w:hAnsi="Comic Sans MS" w:cs="Arial"/>
          <w:b/>
        </w:rPr>
        <w:t>Pour que la cuisine reste un plaisir, découvrez les accessoires indispensables pour aménager sa cuisine. Que ce soit à l’arrêt ou en mouvement lors des voyages, les véhicules mobiles nécessitent des équipements spéciaux pour que le transport reste sans bruit…</w:t>
      </w:r>
    </w:p>
    <w:p w:rsidR="00CD4144" w:rsidRPr="00CD4144" w:rsidRDefault="00CD4144" w:rsidP="00CD4144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D4144" w:rsidRPr="00CD4144" w:rsidTr="00613E8D"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5D887B12" wp14:editId="57E65933">
                  <wp:extent cx="720000" cy="537313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ouilloir 2.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Bouilloire 2.50 l</w:t>
            </w: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3AF8D670" wp14:editId="77476984">
                  <wp:extent cx="720000" cy="720000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uilloir mobitherme 12v200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 xml:space="preserve">Bouilloire </w:t>
            </w:r>
            <w:proofErr w:type="spellStart"/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mobitherm</w:t>
            </w:r>
            <w:proofErr w:type="spellEnd"/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 xml:space="preserve"> 12v 200w</w:t>
            </w:r>
          </w:p>
        </w:tc>
        <w:tc>
          <w:tcPr>
            <w:tcW w:w="1511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09A7DD33" wp14:editId="07DDA4E7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uilloir 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Bouilloire design 1.50l inox</w:t>
            </w:r>
          </w:p>
        </w:tc>
      </w:tr>
      <w:tr w:rsidR="00CD4144" w:rsidRPr="00CD4144" w:rsidTr="00613E8D"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18 €</w:t>
            </w:r>
          </w:p>
        </w:tc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56€</w:t>
            </w:r>
          </w:p>
        </w:tc>
        <w:tc>
          <w:tcPr>
            <w:tcW w:w="1511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28 €</w:t>
            </w:r>
          </w:p>
        </w:tc>
      </w:tr>
      <w:tr w:rsidR="00CD4144" w:rsidRPr="00CD4144" w:rsidTr="00613E8D"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5D0BEE4F" wp14:editId="2DC235FA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ouilloir mob 24v380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Bouilloire design 1.50l inox</w:t>
            </w:r>
          </w:p>
        </w:tc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0E9D732B" wp14:editId="4957E6B4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af 12v2tass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12v – 2 tasse</w:t>
            </w:r>
            <w:r w:rsidRPr="00CD4144">
              <w:rPr>
                <w:rFonts w:ascii="Comic Sans MS" w:hAnsi="Comic Sans MS" w:cs="Arial"/>
                <w:b/>
                <w:color w:val="2E74B5" w:themeColor="accent1" w:themeShade="BF"/>
              </w:rPr>
              <w:t>s</w:t>
            </w:r>
          </w:p>
        </w:tc>
        <w:tc>
          <w:tcPr>
            <w:tcW w:w="1511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4C3A5611" wp14:editId="7504995F">
                  <wp:extent cx="720000" cy="720000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af 12v waec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12v- waeco-8 tasses</w:t>
            </w:r>
          </w:p>
        </w:tc>
      </w:tr>
      <w:tr w:rsidR="00CD4144" w:rsidRPr="00CD4144" w:rsidTr="00613E8D"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60 €</w:t>
            </w:r>
          </w:p>
        </w:tc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28 €</w:t>
            </w:r>
          </w:p>
        </w:tc>
        <w:tc>
          <w:tcPr>
            <w:tcW w:w="1511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25 €</w:t>
            </w:r>
          </w:p>
        </w:tc>
      </w:tr>
      <w:tr w:rsidR="00CD4144" w:rsidRPr="00CD4144" w:rsidTr="00613E8D"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4C7CD17D" wp14:editId="6B7D8B8A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afetière 5 tasses12v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5 tasses 12v</w:t>
            </w:r>
          </w:p>
        </w:tc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4A5F12E3" wp14:editId="3C645BB7">
                  <wp:extent cx="720000" cy="720000"/>
                  <wp:effectExtent l="0" t="0" r="4445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f familiale 12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familiale 12v</w:t>
            </w:r>
          </w:p>
        </w:tc>
        <w:tc>
          <w:tcPr>
            <w:tcW w:w="1511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711F5FBB" wp14:editId="5BA88A7C">
                  <wp:extent cx="720000" cy="7200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lot de 3 range assiettes en mouss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Lot de 3 range assiettes en mousse</w:t>
            </w:r>
          </w:p>
        </w:tc>
      </w:tr>
      <w:tr w:rsidR="00CD4144" w:rsidRPr="00CD4144" w:rsidTr="00613E8D"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68 €</w:t>
            </w:r>
          </w:p>
        </w:tc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28 €</w:t>
            </w:r>
          </w:p>
        </w:tc>
        <w:tc>
          <w:tcPr>
            <w:tcW w:w="1511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28 €</w:t>
            </w:r>
          </w:p>
        </w:tc>
      </w:tr>
      <w:tr w:rsidR="00CD4144" w:rsidRPr="00CD4144" w:rsidTr="00613E8D"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6BD59322" wp14:editId="7B7A6241">
                  <wp:extent cx="720000" cy="480000"/>
                  <wp:effectExtent l="0" t="0" r="444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handpresso wild e.s.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proofErr w:type="spellStart"/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Handpresso</w:t>
            </w:r>
            <w:proofErr w:type="spellEnd"/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 xml:space="preserve"> </w:t>
            </w:r>
            <w:proofErr w:type="spellStart"/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wild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21184ED4" wp14:editId="3C94CE31">
                  <wp:extent cx="595200" cy="720000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caf italienn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Cafetière italienne 4 tasses</w:t>
            </w:r>
          </w:p>
        </w:tc>
        <w:tc>
          <w:tcPr>
            <w:tcW w:w="1511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33B709F7" wp14:editId="10060C3E">
                  <wp:extent cx="720000" cy="720000"/>
                  <wp:effectExtent l="0" t="0" r="444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1_anti_derap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Anti dérapant en rouleau- gris</w:t>
            </w:r>
          </w:p>
        </w:tc>
      </w:tr>
      <w:tr w:rsidR="00CD4144" w:rsidRPr="00CD4144" w:rsidTr="00613E8D"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79 €</w:t>
            </w:r>
          </w:p>
        </w:tc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37 €</w:t>
            </w:r>
          </w:p>
        </w:tc>
        <w:tc>
          <w:tcPr>
            <w:tcW w:w="1511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9 €</w:t>
            </w:r>
          </w:p>
        </w:tc>
      </w:tr>
      <w:tr w:rsidR="00CD4144" w:rsidRPr="00CD4144" w:rsidTr="00613E8D">
        <w:tc>
          <w:tcPr>
            <w:tcW w:w="1510" w:type="dxa"/>
            <w:vMerge w:val="restart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  <w:r w:rsidRPr="00CD4144">
              <w:rPr>
                <w:rFonts w:ascii="Comic Sans MS" w:hAnsi="Comic Sans MS" w:cs="Arial"/>
                <w:noProof/>
                <w:lang w:eastAsia="fr-FR"/>
              </w:rPr>
              <w:drawing>
                <wp:inline distT="0" distB="0" distL="0" distR="0" wp14:anchorId="53107340" wp14:editId="39223817">
                  <wp:extent cx="720000" cy="720000"/>
                  <wp:effectExtent l="0" t="0" r="4445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range bouteilles en solico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Range</w:t>
            </w:r>
            <w:r w:rsidRPr="00CD4144">
              <w:rPr>
                <w:rFonts w:ascii="Comic Sans MS" w:hAnsi="Comic Sans MS" w:cs="Arial"/>
                <w:b/>
                <w:color w:val="2E74B5" w:themeColor="accent1" w:themeShade="BF"/>
              </w:rPr>
              <w:t xml:space="preserve"> </w:t>
            </w:r>
            <w:r w:rsidRPr="00CD4144">
              <w:rPr>
                <w:rFonts w:ascii="Comic Sans MS" w:hAnsi="Comic Sans MS" w:cs="Arial"/>
                <w:b/>
                <w:color w:val="2E74B5" w:themeColor="accent1" w:themeShade="BF"/>
                <w:u w:val="single"/>
              </w:rPr>
              <w:t>bouteilles en silicone</w:t>
            </w:r>
          </w:p>
        </w:tc>
        <w:tc>
          <w:tcPr>
            <w:tcW w:w="1510" w:type="dxa"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11" w:type="dxa"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D4144" w:rsidRPr="00CD4144" w:rsidTr="00613E8D">
        <w:tc>
          <w:tcPr>
            <w:tcW w:w="1510" w:type="dxa"/>
            <w:vMerge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</w:p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  <w:b/>
                <w:color w:val="2E74B5" w:themeColor="accent1" w:themeShade="BF"/>
              </w:rPr>
            </w:pPr>
            <w:r w:rsidRPr="00CD4144">
              <w:rPr>
                <w:rFonts w:ascii="Comic Sans MS" w:hAnsi="Comic Sans MS" w:cs="Arial"/>
                <w:b/>
              </w:rPr>
              <w:t>15 €</w:t>
            </w:r>
          </w:p>
        </w:tc>
        <w:tc>
          <w:tcPr>
            <w:tcW w:w="1510" w:type="dxa"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0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11" w:type="dxa"/>
          </w:tcPr>
          <w:p w:rsidR="00CD4144" w:rsidRPr="00CD4144" w:rsidRDefault="00CD4144" w:rsidP="00CD4144">
            <w:pPr>
              <w:rPr>
                <w:rFonts w:ascii="Comic Sans MS" w:hAnsi="Comic Sans MS" w:cs="Arial"/>
              </w:rPr>
            </w:pPr>
          </w:p>
        </w:tc>
        <w:tc>
          <w:tcPr>
            <w:tcW w:w="1511" w:type="dxa"/>
            <w:vAlign w:val="center"/>
          </w:tcPr>
          <w:p w:rsidR="00CD4144" w:rsidRPr="00CD4144" w:rsidRDefault="00CD4144" w:rsidP="00CD4144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852DC4" w:rsidRPr="00CD4144" w:rsidRDefault="00CD4144">
      <w:pPr>
        <w:rPr>
          <w:rFonts w:ascii="Arial" w:eastAsiaTheme="majorEastAsia" w:hAnsi="Arial" w:cs="Arial"/>
          <w:color w:val="2E74B5" w:themeColor="accent1" w:themeShade="BF"/>
        </w:rPr>
      </w:pPr>
      <w:bookmarkStart w:id="0" w:name="_GoBack"/>
      <w:bookmarkEnd w:id="0"/>
    </w:p>
    <w:sectPr w:rsidR="00852DC4" w:rsidRPr="00CD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44"/>
    <w:rsid w:val="000D56C2"/>
    <w:rsid w:val="00CD4144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CFC0-0453-4D7D-B64B-DB934EF3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D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>RDG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2014-05-25T04:12:00Z</dcterms:created>
  <dcterms:modified xsi:type="dcterms:W3CDTF">2014-05-25T04:13:00Z</dcterms:modified>
</cp:coreProperties>
</file>