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F8" w:rsidRPr="00D65FAB" w:rsidRDefault="00D65FAB" w:rsidP="00D65FAB">
      <w:pPr>
        <w:jc w:val="center"/>
        <w:rPr>
          <w:b/>
          <w:sz w:val="44"/>
          <w:szCs w:val="44"/>
        </w:rPr>
      </w:pPr>
      <w:r w:rsidRPr="00D65FAB">
        <w:rPr>
          <w:b/>
          <w:sz w:val="44"/>
          <w:szCs w:val="44"/>
        </w:rPr>
        <w:t>Accord Mets et Vins</w:t>
      </w:r>
    </w:p>
    <w:p w:rsidR="00D65FAB" w:rsidRDefault="00D65FAB"/>
    <w:p w:rsidR="00D65FAB" w:rsidRDefault="00D65FAB"/>
    <w:p w:rsidR="00D65FAB" w:rsidRDefault="00D65FAB"/>
    <w:tbl>
      <w:tblPr>
        <w:tblStyle w:val="Grilledutableau"/>
        <w:tblW w:w="0" w:type="auto"/>
        <w:tblLook w:val="04A0"/>
      </w:tblPr>
      <w:tblGrid>
        <w:gridCol w:w="3744"/>
        <w:gridCol w:w="3746"/>
        <w:gridCol w:w="3365"/>
        <w:gridCol w:w="3365"/>
      </w:tblGrid>
      <w:tr w:rsidR="00D65FAB" w:rsidTr="00382F83">
        <w:tc>
          <w:tcPr>
            <w:tcW w:w="3744" w:type="dxa"/>
            <w:vAlign w:val="center"/>
          </w:tcPr>
          <w:p w:rsidR="00D65FAB" w:rsidRPr="00D65FAB" w:rsidRDefault="00D65FAB" w:rsidP="00382F83">
            <w:pPr>
              <w:jc w:val="center"/>
              <w:rPr>
                <w:b/>
                <w:sz w:val="32"/>
                <w:szCs w:val="32"/>
              </w:rPr>
            </w:pPr>
            <w:r w:rsidRPr="00D65FAB">
              <w:rPr>
                <w:b/>
                <w:sz w:val="32"/>
                <w:szCs w:val="32"/>
              </w:rPr>
              <w:t>Plats proposés</w:t>
            </w:r>
          </w:p>
        </w:tc>
        <w:tc>
          <w:tcPr>
            <w:tcW w:w="3746" w:type="dxa"/>
            <w:vAlign w:val="center"/>
          </w:tcPr>
          <w:p w:rsidR="00D65FAB" w:rsidRPr="00D65FAB" w:rsidRDefault="00D65FAB" w:rsidP="00382F83">
            <w:pPr>
              <w:jc w:val="center"/>
              <w:rPr>
                <w:b/>
                <w:sz w:val="32"/>
                <w:szCs w:val="32"/>
              </w:rPr>
            </w:pPr>
            <w:r w:rsidRPr="00D65FAB">
              <w:rPr>
                <w:b/>
                <w:sz w:val="32"/>
                <w:szCs w:val="32"/>
              </w:rPr>
              <w:t>Boissons proposées</w:t>
            </w:r>
          </w:p>
        </w:tc>
        <w:tc>
          <w:tcPr>
            <w:tcW w:w="3365" w:type="dxa"/>
            <w:vAlign w:val="center"/>
          </w:tcPr>
          <w:p w:rsidR="00D65FAB" w:rsidRPr="00D65FAB" w:rsidRDefault="00D65FAB" w:rsidP="00382F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Région d’origine</w:t>
            </w:r>
          </w:p>
        </w:tc>
        <w:tc>
          <w:tcPr>
            <w:tcW w:w="3365" w:type="dxa"/>
            <w:vAlign w:val="center"/>
          </w:tcPr>
          <w:p w:rsidR="00D65FAB" w:rsidRPr="00D65FAB" w:rsidRDefault="00D65FAB" w:rsidP="00382F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Argumentation commerciale de la boisson</w:t>
            </w:r>
          </w:p>
        </w:tc>
      </w:tr>
      <w:tr w:rsidR="00D65FAB" w:rsidTr="00D65FAB">
        <w:tc>
          <w:tcPr>
            <w:tcW w:w="3744" w:type="dxa"/>
          </w:tcPr>
          <w:p w:rsidR="00D65FAB" w:rsidRDefault="00D65FAB" w:rsidP="00D6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Feuilleté d’Asperges, sauce Mousseline</w:t>
            </w:r>
          </w:p>
        </w:tc>
        <w:tc>
          <w:tcPr>
            <w:tcW w:w="3746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</w:tr>
      <w:tr w:rsidR="00D65FAB" w:rsidTr="00D65FAB">
        <w:tc>
          <w:tcPr>
            <w:tcW w:w="3744" w:type="dxa"/>
          </w:tcPr>
          <w:p w:rsidR="00D65FAB" w:rsidRDefault="00D6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Côte de bœuf Bordelaise, pommes Pont-Neuf</w:t>
            </w:r>
          </w:p>
        </w:tc>
        <w:tc>
          <w:tcPr>
            <w:tcW w:w="3746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</w:tr>
      <w:tr w:rsidR="00D65FAB" w:rsidTr="00D65FAB">
        <w:tc>
          <w:tcPr>
            <w:tcW w:w="3744" w:type="dxa"/>
          </w:tcPr>
          <w:p w:rsidR="00D65FAB" w:rsidRDefault="00D65FAB" w:rsidP="00D6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Tarte aux pommes Alsacienne</w:t>
            </w:r>
          </w:p>
        </w:tc>
        <w:tc>
          <w:tcPr>
            <w:tcW w:w="3746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65FAB" w:rsidRDefault="00D65FAB">
            <w:pPr>
              <w:rPr>
                <w:sz w:val="28"/>
                <w:szCs w:val="28"/>
              </w:rPr>
            </w:pPr>
          </w:p>
        </w:tc>
      </w:tr>
    </w:tbl>
    <w:p w:rsidR="00D65FAB" w:rsidRPr="00D65FAB" w:rsidRDefault="00D65FAB">
      <w:pPr>
        <w:rPr>
          <w:sz w:val="28"/>
          <w:szCs w:val="28"/>
        </w:rPr>
      </w:pPr>
    </w:p>
    <w:sectPr w:rsidR="00D65FAB" w:rsidRPr="00D65FAB" w:rsidSect="00D65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65FAB"/>
    <w:rsid w:val="002D16F8"/>
    <w:rsid w:val="00382F83"/>
    <w:rsid w:val="004427F7"/>
    <w:rsid w:val="00D65FAB"/>
    <w:rsid w:val="00DA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2014-06-23T19:16:00Z</dcterms:created>
  <dcterms:modified xsi:type="dcterms:W3CDTF">2014-06-23T19:19:00Z</dcterms:modified>
</cp:coreProperties>
</file>